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80269" w14:textId="77777777" w:rsidR="00760904" w:rsidRDefault="00760904">
      <w:pPr>
        <w:pStyle w:val="ConsPlusTitlePage"/>
      </w:pPr>
      <w:r>
        <w:t xml:space="preserve">Документ предоставлен </w:t>
      </w:r>
      <w:hyperlink r:id="rId4">
        <w:r>
          <w:rPr>
            <w:color w:val="0000FF"/>
          </w:rPr>
          <w:t>КонсультантПлюс</w:t>
        </w:r>
      </w:hyperlink>
      <w:r>
        <w:br/>
      </w:r>
    </w:p>
    <w:p w14:paraId="7C81347B" w14:textId="77777777" w:rsidR="00760904" w:rsidRDefault="00760904">
      <w:pPr>
        <w:pStyle w:val="ConsPlusNormal"/>
        <w:jc w:val="both"/>
        <w:outlineLvl w:val="0"/>
      </w:pPr>
    </w:p>
    <w:p w14:paraId="03C757AF" w14:textId="77777777" w:rsidR="00760904" w:rsidRDefault="00760904">
      <w:pPr>
        <w:pStyle w:val="ConsPlusTitle"/>
        <w:jc w:val="center"/>
        <w:outlineLvl w:val="0"/>
      </w:pPr>
      <w:r>
        <w:t>ПРАВИТЕЛЬСТВО РОССИЙСКОЙ ФЕДЕРАЦИИ</w:t>
      </w:r>
    </w:p>
    <w:p w14:paraId="117B97F0" w14:textId="77777777" w:rsidR="00760904" w:rsidRDefault="00760904">
      <w:pPr>
        <w:pStyle w:val="ConsPlusTitle"/>
        <w:jc w:val="both"/>
      </w:pPr>
    </w:p>
    <w:p w14:paraId="4D8090FA" w14:textId="77777777" w:rsidR="00760904" w:rsidRDefault="00760904">
      <w:pPr>
        <w:pStyle w:val="ConsPlusTitle"/>
        <w:jc w:val="center"/>
      </w:pPr>
      <w:r>
        <w:t>ПОСТАНОВЛЕНИЕ</w:t>
      </w:r>
    </w:p>
    <w:p w14:paraId="5846A8E6" w14:textId="77777777" w:rsidR="00760904" w:rsidRDefault="00760904">
      <w:pPr>
        <w:pStyle w:val="ConsPlusTitle"/>
        <w:jc w:val="center"/>
      </w:pPr>
      <w:r>
        <w:t>от 1 июня 2023 г. N 906</w:t>
      </w:r>
    </w:p>
    <w:p w14:paraId="29CA76D8" w14:textId="77777777" w:rsidR="00760904" w:rsidRDefault="00760904">
      <w:pPr>
        <w:pStyle w:val="ConsPlusTitle"/>
        <w:jc w:val="both"/>
      </w:pPr>
    </w:p>
    <w:p w14:paraId="573DF689" w14:textId="77777777" w:rsidR="00760904" w:rsidRDefault="00760904">
      <w:pPr>
        <w:pStyle w:val="ConsPlusTitle"/>
        <w:jc w:val="center"/>
      </w:pPr>
      <w:r>
        <w:t>ОБ АККРЕДИТАЦИИ</w:t>
      </w:r>
    </w:p>
    <w:p w14:paraId="7F27DD34" w14:textId="77777777" w:rsidR="00760904" w:rsidRDefault="00760904">
      <w:pPr>
        <w:pStyle w:val="ConsPlusTitle"/>
        <w:jc w:val="center"/>
      </w:pPr>
      <w:r>
        <w:t>ЮРИДИЧЕСКИХ ЛИЦ ДЛЯ ОБРАБОТКИ ПЕРСОНАЛЬНЫХ ДАННЫХ</w:t>
      </w:r>
    </w:p>
    <w:p w14:paraId="375E0243" w14:textId="77777777" w:rsidR="00760904" w:rsidRDefault="00760904">
      <w:pPr>
        <w:pStyle w:val="ConsPlusTitle"/>
        <w:jc w:val="center"/>
      </w:pPr>
      <w:r>
        <w:t>ОТДЕЛЬНЫХ КАТЕГОРИЙ ЛИЦ, ПРИНИМАЕМЫХ НА РАБОТУ,</w:t>
      </w:r>
    </w:p>
    <w:p w14:paraId="2C898D3F" w14:textId="77777777" w:rsidR="00760904" w:rsidRDefault="00760904">
      <w:pPr>
        <w:pStyle w:val="ConsPlusTitle"/>
        <w:jc w:val="center"/>
      </w:pPr>
      <w:r>
        <w:t>НЕПОСРЕДСТВЕННО СВЯЗАННУЮ С ОБЕСПЕЧЕНИЕМ ТРАНСПОРТНОЙ</w:t>
      </w:r>
    </w:p>
    <w:p w14:paraId="33FC799D" w14:textId="77777777" w:rsidR="00760904" w:rsidRDefault="00760904">
      <w:pPr>
        <w:pStyle w:val="ConsPlusTitle"/>
        <w:jc w:val="center"/>
      </w:pPr>
      <w:r>
        <w:t>БЕЗОПАСНОСТИ, ИЛИ ОСУЩЕСТВЛЯЮЩИХ ТАКУЮ РАБОТУ, В ЦЕЛЯХ</w:t>
      </w:r>
    </w:p>
    <w:p w14:paraId="77D239B3" w14:textId="77777777" w:rsidR="00760904" w:rsidRDefault="00760904">
      <w:pPr>
        <w:pStyle w:val="ConsPlusTitle"/>
        <w:jc w:val="center"/>
      </w:pPr>
      <w:r>
        <w:t>ПРОВЕРКИ СУБЪЕКТОМ ТРАНСПОРТНОЙ ИНФРАСТРУКТУРЫ СВЕДЕНИЙ,</w:t>
      </w:r>
    </w:p>
    <w:p w14:paraId="56FC74AC" w14:textId="77777777" w:rsidR="00760904" w:rsidRDefault="00760904">
      <w:pPr>
        <w:pStyle w:val="ConsPlusTitle"/>
        <w:jc w:val="center"/>
      </w:pPr>
      <w:r>
        <w:t>ПРЕДУСМОТРЕННЫХ ПУНКТАМИ 1 - 6 И 9 ЧАСТИ 1 СТАТЬИ 10</w:t>
      </w:r>
    </w:p>
    <w:p w14:paraId="2E14D303" w14:textId="77777777" w:rsidR="00760904" w:rsidRDefault="00760904">
      <w:pPr>
        <w:pStyle w:val="ConsPlusTitle"/>
        <w:jc w:val="center"/>
      </w:pPr>
      <w:r>
        <w:t>ФЕДЕРАЛЬНОГО ЗАКОНА "О ТРАНСПОРТНОЙ БЕЗОПАСНОСТИ",</w:t>
      </w:r>
    </w:p>
    <w:p w14:paraId="6FEFDC79" w14:textId="77777777" w:rsidR="00760904" w:rsidRDefault="00760904">
      <w:pPr>
        <w:pStyle w:val="ConsPlusTitle"/>
        <w:jc w:val="center"/>
      </w:pPr>
      <w:r>
        <w:t>А ТАКЖЕ ДЛЯ ПРИНЯТИЯ ОРГАНАМИ АТТЕСТАЦИИ РЕШЕНИЯ</w:t>
      </w:r>
    </w:p>
    <w:p w14:paraId="5FEA0B9C" w14:textId="77777777" w:rsidR="00760904" w:rsidRDefault="00760904">
      <w:pPr>
        <w:pStyle w:val="ConsPlusTitle"/>
        <w:jc w:val="center"/>
      </w:pPr>
      <w:r>
        <w:t>ОБ АТТЕСТАЦИИ СИЛ ОБЕСПЕЧЕНИЯ</w:t>
      </w:r>
    </w:p>
    <w:p w14:paraId="30CC510A" w14:textId="77777777" w:rsidR="00760904" w:rsidRDefault="00760904">
      <w:pPr>
        <w:pStyle w:val="ConsPlusTitle"/>
        <w:jc w:val="center"/>
      </w:pPr>
      <w:r>
        <w:t>ТРАНСПОРТНОЙ БЕЗОПАСНОСТИ</w:t>
      </w:r>
    </w:p>
    <w:p w14:paraId="294DBFA8" w14:textId="77777777" w:rsidR="00760904" w:rsidRDefault="00760904">
      <w:pPr>
        <w:pStyle w:val="ConsPlusNormal"/>
        <w:jc w:val="center"/>
      </w:pPr>
    </w:p>
    <w:p w14:paraId="26BE4D66" w14:textId="77777777" w:rsidR="00760904" w:rsidRDefault="00760904">
      <w:pPr>
        <w:pStyle w:val="ConsPlusNormal"/>
        <w:ind w:firstLine="540"/>
        <w:jc w:val="both"/>
      </w:pPr>
      <w:r>
        <w:t xml:space="preserve">В соответствии с </w:t>
      </w:r>
      <w:hyperlink r:id="rId5">
        <w:r>
          <w:rPr>
            <w:color w:val="0000FF"/>
          </w:rPr>
          <w:t>подпунктом 1.4 статьи 1</w:t>
        </w:r>
      </w:hyperlink>
      <w:r>
        <w:t xml:space="preserve"> Федерального закона "О транспортной безопасности" Правительство Российской Федерации постановляет:</w:t>
      </w:r>
    </w:p>
    <w:p w14:paraId="6DAC12D3" w14:textId="77777777" w:rsidR="00760904" w:rsidRDefault="00760904">
      <w:pPr>
        <w:pStyle w:val="ConsPlusNormal"/>
        <w:spacing w:before="220"/>
        <w:ind w:firstLine="540"/>
        <w:jc w:val="both"/>
      </w:pPr>
      <w:r>
        <w:t xml:space="preserve">1. Утвердить прилагаемые </w:t>
      </w:r>
      <w:hyperlink w:anchor="P45">
        <w:r>
          <w:rPr>
            <w:color w:val="0000FF"/>
          </w:rPr>
          <w:t>Правила</w:t>
        </w:r>
      </w:hyperlink>
      <w:r>
        <w:t xml:space="preserve">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w:t>
      </w:r>
      <w:hyperlink r:id="rId6">
        <w:r>
          <w:rPr>
            <w:color w:val="0000FF"/>
          </w:rPr>
          <w:t>пунктами 1</w:t>
        </w:r>
      </w:hyperlink>
      <w:r>
        <w:t xml:space="preserve"> - </w:t>
      </w:r>
      <w:hyperlink r:id="rId7">
        <w:r>
          <w:rPr>
            <w:color w:val="0000FF"/>
          </w:rPr>
          <w:t>6</w:t>
        </w:r>
      </w:hyperlink>
      <w:r>
        <w:t xml:space="preserve"> и </w:t>
      </w:r>
      <w:hyperlink r:id="rId8">
        <w:r>
          <w:rPr>
            <w:color w:val="0000FF"/>
          </w:rPr>
          <w:t>9 части 1 статьи 10</w:t>
        </w:r>
      </w:hyperlink>
      <w:r>
        <w:t xml:space="preserve">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w:t>
      </w:r>
    </w:p>
    <w:p w14:paraId="7D5B2182" w14:textId="77777777" w:rsidR="00760904" w:rsidRDefault="00760904">
      <w:pPr>
        <w:pStyle w:val="ConsPlusNormal"/>
        <w:spacing w:before="220"/>
        <w:ind w:firstLine="540"/>
        <w:jc w:val="both"/>
      </w:pPr>
      <w:r>
        <w:t>2. Установить, что свидетельства об аккредитации аттестующих организаций для проведения проверки в целях аттестации лиц, принимаемых на работу, непосредственно связанную с обеспечением транспортной безопасности, или осуществляющих такую работу, а также для обработки персональных данных отдельных категорий указанных лиц (далее - свидетельство об аккредитации), выданные до дня вступления в силу настоящего постановления, продолжают свое действие после дня вступления его в силу до окончания срока действия указанных свидетельств об аккредитации.</w:t>
      </w:r>
    </w:p>
    <w:p w14:paraId="2C2177FB" w14:textId="77777777" w:rsidR="00760904" w:rsidRDefault="00760904">
      <w:pPr>
        <w:pStyle w:val="ConsPlusNormal"/>
        <w:spacing w:before="220"/>
        <w:ind w:firstLine="540"/>
        <w:jc w:val="both"/>
      </w:pPr>
      <w:r>
        <w:t>3. Установить, что для юридических лиц, претендующих на получение свидетельства об аккредитации (продление срока действия свидетельства об аккредитации), представивших документы, необходимые для получения свидетельства об аккредитации (продления срока действия свидетельства об аккредитации), до дня вступления в силу настоящего постановления, такое получение свидетельства об аккредитации (продление срока действия свидетельства об аккредитации) осуществляется в порядке, действующем на дату представления указанных документов.</w:t>
      </w:r>
    </w:p>
    <w:p w14:paraId="1B04A67C" w14:textId="77777777" w:rsidR="00760904" w:rsidRDefault="00760904">
      <w:pPr>
        <w:pStyle w:val="ConsPlusNormal"/>
        <w:spacing w:before="220"/>
        <w:ind w:firstLine="540"/>
        <w:jc w:val="both"/>
      </w:pPr>
      <w:r>
        <w:t>4. Признать утратившими силу:</w:t>
      </w:r>
    </w:p>
    <w:p w14:paraId="1C73B5C5" w14:textId="77777777" w:rsidR="00760904" w:rsidRDefault="00760904">
      <w:pPr>
        <w:pStyle w:val="ConsPlusNormal"/>
        <w:spacing w:before="220"/>
        <w:ind w:firstLine="540"/>
        <w:jc w:val="both"/>
      </w:pPr>
      <w:hyperlink r:id="rId9">
        <w:r>
          <w:rPr>
            <w:color w:val="0000FF"/>
          </w:rPr>
          <w:t>постановление</w:t>
        </w:r>
      </w:hyperlink>
      <w:r>
        <w:t xml:space="preserve"> Правительства Российской Федерации от 30 июля 2014 г. N 725 "Об утверждении Правил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(Собрание законодательства Российской Федерации, 2014, N 32, ст. 4498);</w:t>
      </w:r>
    </w:p>
    <w:p w14:paraId="1E110E6D" w14:textId="77777777" w:rsidR="00760904" w:rsidRDefault="00760904">
      <w:pPr>
        <w:pStyle w:val="ConsPlusNormal"/>
        <w:spacing w:before="220"/>
        <w:ind w:firstLine="540"/>
        <w:jc w:val="both"/>
      </w:pPr>
      <w:hyperlink r:id="rId10">
        <w:r>
          <w:rPr>
            <w:color w:val="0000FF"/>
          </w:rPr>
          <w:t>пункт 17</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сентября 2015 г. N 1024 "О внесении изменений в некоторые акты Правительства Российской Федерации" (Собрание законодательства Российской Федерации, 2015, N 40, ст. 5562);</w:t>
      </w:r>
    </w:p>
    <w:p w14:paraId="0F63267F" w14:textId="77777777" w:rsidR="00760904" w:rsidRDefault="00760904">
      <w:pPr>
        <w:pStyle w:val="ConsPlusNormal"/>
        <w:spacing w:before="220"/>
        <w:ind w:firstLine="540"/>
        <w:jc w:val="both"/>
      </w:pPr>
      <w:hyperlink r:id="rId11">
        <w:r>
          <w:rPr>
            <w:color w:val="0000FF"/>
          </w:rPr>
          <w:t>пункт 1</w:t>
        </w:r>
      </w:hyperlink>
      <w:r>
        <w:t xml:space="preserve"> изменений, которые вносятся в акты Правительства Российской Федерации по вопросу аттестации сил обеспечения транспортной безопасности, утвержденных постановлением Правительства Российской Федерации от 8 апреля 2017 г. N 425 "О внесении изменений в некоторые акты Правительства Российской Федерации по вопросу аттестации сил обеспечения транспортной безопасности" (Собрание законодательства Российской Федерации, 2017, N 16, ст. 2420);</w:t>
      </w:r>
    </w:p>
    <w:p w14:paraId="69C880C5" w14:textId="77777777" w:rsidR="00760904" w:rsidRDefault="00760904">
      <w:pPr>
        <w:pStyle w:val="ConsPlusNormal"/>
        <w:spacing w:before="220"/>
        <w:ind w:firstLine="540"/>
        <w:jc w:val="both"/>
      </w:pPr>
      <w:hyperlink r:id="rId12">
        <w:r>
          <w:rPr>
            <w:color w:val="0000FF"/>
          </w:rPr>
          <w:t>пункт 2</w:t>
        </w:r>
      </w:hyperlink>
      <w:r>
        <w:t xml:space="preserve"> изменений, которые вносятся в приложение N 2 к Правилам аккредитации юридических лиц для проведения оценки уязвимости объектов транспортной инфраструктуры и транспортных средств и в приложение N 2 к Правилам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утвержденных постановлением Правительства Российской Федерации от 3 июня 2019 г. N 705 "О внесении изменений в приложение N 2 к Правилам аккредитации юридических лиц для проведения оценки уязвимости объектов транспортной инфраструктуры и транспортных средств и в приложение N 2 к Правилам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(Собрание законодательства Российской Федерации, 2019, N 23, ст. 2958);</w:t>
      </w:r>
    </w:p>
    <w:p w14:paraId="4C00ECF8" w14:textId="77777777" w:rsidR="00760904" w:rsidRDefault="00760904">
      <w:pPr>
        <w:pStyle w:val="ConsPlusNormal"/>
        <w:spacing w:before="220"/>
        <w:ind w:firstLine="540"/>
        <w:jc w:val="both"/>
      </w:pPr>
      <w:hyperlink r:id="rId13">
        <w:r>
          <w:rPr>
            <w:color w:val="0000FF"/>
          </w:rPr>
          <w:t>пункт 35</w:t>
        </w:r>
      </w:hyperlink>
      <w:r>
        <w:t xml:space="preserve"> изменений, которые вносятся в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утвержденных постановлением Правительства Российской Федерации от 10 июля 2020 г. N 1017 "О внесении изменений в некоторые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(Собрание законодательства Российской Федерации, 2020, N 30, ст. 4898);</w:t>
      </w:r>
    </w:p>
    <w:p w14:paraId="5A8FB30B" w14:textId="77777777" w:rsidR="00760904" w:rsidRDefault="00760904">
      <w:pPr>
        <w:pStyle w:val="ConsPlusNormal"/>
        <w:spacing w:before="220"/>
        <w:ind w:firstLine="540"/>
        <w:jc w:val="both"/>
      </w:pPr>
      <w:hyperlink r:id="rId14">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октября 2020 г. N 1652 "О внесении изменений в некоторые акты Правительства Российской Федерации" (Собрание законодательства Российской Федерации, 2020, N 42, ст. 6617).</w:t>
      </w:r>
    </w:p>
    <w:p w14:paraId="55D49BBD" w14:textId="77777777" w:rsidR="00760904" w:rsidRDefault="00760904">
      <w:pPr>
        <w:pStyle w:val="ConsPlusNormal"/>
        <w:spacing w:before="220"/>
        <w:ind w:firstLine="540"/>
        <w:jc w:val="both"/>
      </w:pPr>
      <w:r>
        <w:t xml:space="preserve">5. </w:t>
      </w:r>
      <w:hyperlink r:id="rId15">
        <w:r>
          <w:rPr>
            <w:color w:val="0000FF"/>
          </w:rPr>
          <w:t>Пункт 70</w:t>
        </w:r>
      </w:hyperlink>
      <w:r>
        <w:t xml:space="preserve">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w:t>
      </w:r>
      <w:r>
        <w:lastRenderedPageBreak/>
        <w:t>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исключить.</w:t>
      </w:r>
    </w:p>
    <w:p w14:paraId="58678D55" w14:textId="77777777" w:rsidR="00760904" w:rsidRDefault="00760904">
      <w:pPr>
        <w:pStyle w:val="ConsPlusNormal"/>
        <w:spacing w:before="220"/>
        <w:ind w:firstLine="540"/>
        <w:jc w:val="both"/>
      </w:pPr>
      <w:r>
        <w:t>6. Настоящее постановление вступает в силу с 1 сентября 2023 г. действует до 1 сентября 2029 г.</w:t>
      </w:r>
    </w:p>
    <w:p w14:paraId="17A5D065" w14:textId="77777777" w:rsidR="00760904" w:rsidRDefault="00760904">
      <w:pPr>
        <w:pStyle w:val="ConsPlusNormal"/>
        <w:jc w:val="both"/>
      </w:pPr>
    </w:p>
    <w:p w14:paraId="4F38765A" w14:textId="77777777" w:rsidR="00760904" w:rsidRDefault="00760904">
      <w:pPr>
        <w:pStyle w:val="ConsPlusNormal"/>
        <w:jc w:val="right"/>
      </w:pPr>
      <w:r>
        <w:t>Председатель Правительства</w:t>
      </w:r>
    </w:p>
    <w:p w14:paraId="4421355C" w14:textId="77777777" w:rsidR="00760904" w:rsidRDefault="00760904">
      <w:pPr>
        <w:pStyle w:val="ConsPlusNormal"/>
        <w:jc w:val="right"/>
      </w:pPr>
      <w:r>
        <w:t>Российской Федерации</w:t>
      </w:r>
    </w:p>
    <w:p w14:paraId="4908DC05" w14:textId="77777777" w:rsidR="00760904" w:rsidRDefault="00760904">
      <w:pPr>
        <w:pStyle w:val="ConsPlusNormal"/>
        <w:jc w:val="right"/>
      </w:pPr>
      <w:r>
        <w:t>М.МИШУСТИН</w:t>
      </w:r>
    </w:p>
    <w:p w14:paraId="73ED7E3C" w14:textId="77777777" w:rsidR="00760904" w:rsidRDefault="00760904">
      <w:pPr>
        <w:pStyle w:val="ConsPlusNormal"/>
        <w:jc w:val="both"/>
      </w:pPr>
    </w:p>
    <w:p w14:paraId="7910BC81" w14:textId="77777777" w:rsidR="00760904" w:rsidRDefault="00760904">
      <w:pPr>
        <w:pStyle w:val="ConsPlusNormal"/>
        <w:jc w:val="both"/>
      </w:pPr>
    </w:p>
    <w:p w14:paraId="121C92AF" w14:textId="77777777" w:rsidR="00760904" w:rsidRDefault="00760904">
      <w:pPr>
        <w:pStyle w:val="ConsPlusNormal"/>
        <w:jc w:val="both"/>
      </w:pPr>
    </w:p>
    <w:p w14:paraId="6D33F3C0" w14:textId="77777777" w:rsidR="00760904" w:rsidRDefault="00760904">
      <w:pPr>
        <w:pStyle w:val="ConsPlusNormal"/>
        <w:jc w:val="both"/>
      </w:pPr>
    </w:p>
    <w:p w14:paraId="7D1B0515" w14:textId="77777777" w:rsidR="00760904" w:rsidRDefault="00760904">
      <w:pPr>
        <w:pStyle w:val="ConsPlusNormal"/>
        <w:jc w:val="both"/>
      </w:pPr>
    </w:p>
    <w:p w14:paraId="109EEC0B" w14:textId="77777777" w:rsidR="00760904" w:rsidRDefault="00760904">
      <w:pPr>
        <w:pStyle w:val="ConsPlusNormal"/>
        <w:jc w:val="right"/>
        <w:outlineLvl w:val="0"/>
      </w:pPr>
      <w:r>
        <w:t>Утверждены</w:t>
      </w:r>
    </w:p>
    <w:p w14:paraId="3BD22DC0" w14:textId="77777777" w:rsidR="00760904" w:rsidRDefault="00760904">
      <w:pPr>
        <w:pStyle w:val="ConsPlusNormal"/>
        <w:jc w:val="right"/>
      </w:pPr>
      <w:r>
        <w:t>постановлением Правительства</w:t>
      </w:r>
    </w:p>
    <w:p w14:paraId="0931EABB" w14:textId="77777777" w:rsidR="00760904" w:rsidRDefault="00760904">
      <w:pPr>
        <w:pStyle w:val="ConsPlusNormal"/>
        <w:jc w:val="right"/>
      </w:pPr>
      <w:r>
        <w:t>Российской Федерации</w:t>
      </w:r>
    </w:p>
    <w:p w14:paraId="5B06C274" w14:textId="77777777" w:rsidR="00760904" w:rsidRDefault="00760904">
      <w:pPr>
        <w:pStyle w:val="ConsPlusNormal"/>
        <w:jc w:val="right"/>
      </w:pPr>
      <w:r>
        <w:t>от 1 июня 2023 г. N 906</w:t>
      </w:r>
    </w:p>
    <w:p w14:paraId="2D5EB0A9" w14:textId="77777777" w:rsidR="00760904" w:rsidRDefault="00760904">
      <w:pPr>
        <w:pStyle w:val="ConsPlusNormal"/>
        <w:jc w:val="right"/>
      </w:pPr>
    </w:p>
    <w:p w14:paraId="24AC190A" w14:textId="77777777" w:rsidR="00760904" w:rsidRDefault="00760904">
      <w:pPr>
        <w:pStyle w:val="ConsPlusTitle"/>
        <w:jc w:val="center"/>
      </w:pPr>
      <w:bookmarkStart w:id="0" w:name="P45"/>
      <w:bookmarkEnd w:id="0"/>
      <w:r>
        <w:t>ПРАВИЛА</w:t>
      </w:r>
    </w:p>
    <w:p w14:paraId="79495FB5" w14:textId="77777777" w:rsidR="00760904" w:rsidRDefault="00760904">
      <w:pPr>
        <w:pStyle w:val="ConsPlusTitle"/>
        <w:jc w:val="center"/>
      </w:pPr>
      <w:r>
        <w:t>АККРЕДИТАЦИИ ЮРИДИЧЕСКИХ ЛИЦ ДЛЯ ОБРАБОТКИ ПЕРСОНАЛЬНЫХ</w:t>
      </w:r>
    </w:p>
    <w:p w14:paraId="0EE9A31C" w14:textId="77777777" w:rsidR="00760904" w:rsidRDefault="00760904">
      <w:pPr>
        <w:pStyle w:val="ConsPlusTitle"/>
        <w:jc w:val="center"/>
      </w:pPr>
      <w:r>
        <w:t>ДАННЫХ ОТДЕЛЬНЫХ КАТЕГОРИЙ ЛИЦ, ПРИНИМАЕМЫХ НА РАБОТУ,</w:t>
      </w:r>
    </w:p>
    <w:p w14:paraId="3423227E" w14:textId="77777777" w:rsidR="00760904" w:rsidRDefault="00760904">
      <w:pPr>
        <w:pStyle w:val="ConsPlusTitle"/>
        <w:jc w:val="center"/>
      </w:pPr>
      <w:r>
        <w:t>НЕПОСРЕДСТВЕННО СВЯЗАННУЮ С ОБЕСПЕЧЕНИЕМ ТРАНСПОРТНОЙ</w:t>
      </w:r>
    </w:p>
    <w:p w14:paraId="42EF13E4" w14:textId="77777777" w:rsidR="00760904" w:rsidRDefault="00760904">
      <w:pPr>
        <w:pStyle w:val="ConsPlusTitle"/>
        <w:jc w:val="center"/>
      </w:pPr>
      <w:r>
        <w:t>БЕЗОПАСНОСТИ, ИЛИ ОСУЩЕСТВЛЯЮЩИХ ТАКУЮ РАБОТУ, В ЦЕЛЯХ</w:t>
      </w:r>
    </w:p>
    <w:p w14:paraId="68DADCAE" w14:textId="77777777" w:rsidR="00760904" w:rsidRDefault="00760904">
      <w:pPr>
        <w:pStyle w:val="ConsPlusTitle"/>
        <w:jc w:val="center"/>
      </w:pPr>
      <w:r>
        <w:t>ПРОВЕРКИ СУБЪЕКТОМ ТРАНСПОРТНОЙ ИНФРАСТРУКТУРЫ СВЕДЕНИЙ,</w:t>
      </w:r>
    </w:p>
    <w:p w14:paraId="2F50EAA9" w14:textId="77777777" w:rsidR="00760904" w:rsidRDefault="00760904">
      <w:pPr>
        <w:pStyle w:val="ConsPlusTitle"/>
        <w:jc w:val="center"/>
      </w:pPr>
      <w:r>
        <w:t>ПРЕДУСМОТРЕННЫХ ПУНКТАМИ 1 - 6 И 9 ЧАСТИ 1 СТАТЬИ 10</w:t>
      </w:r>
    </w:p>
    <w:p w14:paraId="4E471B01" w14:textId="77777777" w:rsidR="00760904" w:rsidRDefault="00760904">
      <w:pPr>
        <w:pStyle w:val="ConsPlusTitle"/>
        <w:jc w:val="center"/>
      </w:pPr>
      <w:r>
        <w:t>ФЕДЕРАЛЬНОГО ЗАКОНА "О ТРАНСПОРТНОЙ БЕЗОПАСНОСТИ",</w:t>
      </w:r>
    </w:p>
    <w:p w14:paraId="18E3C564" w14:textId="77777777" w:rsidR="00760904" w:rsidRDefault="00760904">
      <w:pPr>
        <w:pStyle w:val="ConsPlusTitle"/>
        <w:jc w:val="center"/>
      </w:pPr>
      <w:r>
        <w:t>А ТАКЖЕ ДЛЯ ПРИНЯТИЯ ОРГАНАМИ АТТЕСТАЦИИ РЕШЕНИЯ</w:t>
      </w:r>
    </w:p>
    <w:p w14:paraId="75184080" w14:textId="77777777" w:rsidR="00760904" w:rsidRDefault="00760904">
      <w:pPr>
        <w:pStyle w:val="ConsPlusTitle"/>
        <w:jc w:val="center"/>
      </w:pPr>
      <w:r>
        <w:t>ОБ АТТЕСТАЦИИ СИЛ ОБЕСПЕЧЕНИЯ</w:t>
      </w:r>
    </w:p>
    <w:p w14:paraId="3E6F7107" w14:textId="77777777" w:rsidR="00760904" w:rsidRDefault="00760904">
      <w:pPr>
        <w:pStyle w:val="ConsPlusTitle"/>
        <w:jc w:val="center"/>
      </w:pPr>
      <w:r>
        <w:t>ТРАНСПОРТНОЙ БЕЗОПАСНОСТИ</w:t>
      </w:r>
    </w:p>
    <w:p w14:paraId="544FDD34" w14:textId="77777777" w:rsidR="00760904" w:rsidRDefault="00760904">
      <w:pPr>
        <w:pStyle w:val="ConsPlusNormal"/>
        <w:ind w:firstLine="540"/>
        <w:jc w:val="both"/>
      </w:pPr>
    </w:p>
    <w:p w14:paraId="16E5EE8F" w14:textId="77777777" w:rsidR="00760904" w:rsidRDefault="00760904">
      <w:pPr>
        <w:pStyle w:val="ConsPlusTitle"/>
        <w:jc w:val="center"/>
        <w:outlineLvl w:val="1"/>
      </w:pPr>
      <w:r>
        <w:t>I. Общие положения</w:t>
      </w:r>
    </w:p>
    <w:p w14:paraId="0DFD8F30" w14:textId="77777777" w:rsidR="00760904" w:rsidRDefault="00760904">
      <w:pPr>
        <w:pStyle w:val="ConsPlusNormal"/>
        <w:ind w:firstLine="540"/>
        <w:jc w:val="both"/>
      </w:pPr>
    </w:p>
    <w:p w14:paraId="536AD07F" w14:textId="77777777" w:rsidR="00760904" w:rsidRDefault="00760904">
      <w:pPr>
        <w:pStyle w:val="ConsPlusNormal"/>
        <w:ind w:firstLine="540"/>
        <w:jc w:val="both"/>
      </w:pPr>
      <w:r>
        <w:t xml:space="preserve">1. Настоящие Правила устанавливают порядок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w:t>
      </w:r>
      <w:hyperlink r:id="rId16">
        <w:r>
          <w:rPr>
            <w:color w:val="0000FF"/>
          </w:rPr>
          <w:t>пунктами 1</w:t>
        </w:r>
      </w:hyperlink>
      <w:r>
        <w:t xml:space="preserve"> - </w:t>
      </w:r>
      <w:hyperlink r:id="rId17">
        <w:r>
          <w:rPr>
            <w:color w:val="0000FF"/>
          </w:rPr>
          <w:t>6</w:t>
        </w:r>
      </w:hyperlink>
      <w:r>
        <w:t xml:space="preserve"> и </w:t>
      </w:r>
      <w:hyperlink r:id="rId18">
        <w:r>
          <w:rPr>
            <w:color w:val="0000FF"/>
          </w:rPr>
          <w:t>9 части 1 статьи 10</w:t>
        </w:r>
      </w:hyperlink>
      <w:r>
        <w:t xml:space="preserve"> Федерального закона "О транспортной безопасности" (далее - обработка персональных данных отдельных категорий лиц), а также для принятия органами аттестации решения об аттестации сил обеспечения транспортной безопасности (далее - аккредитация).</w:t>
      </w:r>
    </w:p>
    <w:p w14:paraId="43CD6A7C" w14:textId="77777777" w:rsidR="00760904" w:rsidRDefault="00760904">
      <w:pPr>
        <w:pStyle w:val="ConsPlusNormal"/>
        <w:spacing w:before="220"/>
        <w:ind w:firstLine="540"/>
        <w:jc w:val="both"/>
      </w:pPr>
      <w:r>
        <w:t>Аккредитация юридических лиц для принятия органами аттестации решения об аттестации персонала специализированных организаций, непосредственно осуществляющего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осуществляется в порядке, установленном настоящими Правилами.</w:t>
      </w:r>
    </w:p>
    <w:p w14:paraId="3A7AE26D" w14:textId="77777777" w:rsidR="00760904" w:rsidRDefault="00760904">
      <w:pPr>
        <w:pStyle w:val="ConsPlusNormal"/>
        <w:spacing w:before="220"/>
        <w:ind w:firstLine="540"/>
        <w:jc w:val="both"/>
      </w:pPr>
      <w:r>
        <w:t xml:space="preserve">2. Термины и определения, используемые в настоящих Правилах, применяются в значениях, установленных Федеральным </w:t>
      </w:r>
      <w:hyperlink r:id="rId19">
        <w:r>
          <w:rPr>
            <w:color w:val="0000FF"/>
          </w:rPr>
          <w:t>законом</w:t>
        </w:r>
      </w:hyperlink>
      <w:r>
        <w:t xml:space="preserve"> "О транспортной безопасности".</w:t>
      </w:r>
    </w:p>
    <w:p w14:paraId="174D3F19" w14:textId="77777777" w:rsidR="00760904" w:rsidRDefault="00760904">
      <w:pPr>
        <w:pStyle w:val="ConsPlusNormal"/>
        <w:spacing w:before="220"/>
        <w:ind w:firstLine="540"/>
        <w:jc w:val="both"/>
      </w:pPr>
      <w:r>
        <w:lastRenderedPageBreak/>
        <w:t>3. Аккредитация проводится федеральными органами исполнительной власти, уполномоченными Правительством Российской Федерации осуществлять функции по оказанию государственных услуг в области обеспечения транспортной безопасности (далее - компетентные органы), в целях определения способности юридического лица осуществлять обработку персональных данных отдельных категорий лиц, а также проводить проверку соответствия знаний, умений, навыков сил обеспечения транспортной безопасности и персонала специализированных организаций, непосредственно осуществляющего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(далее - аттестуемые лица),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в целях принятия решения органами аттестации об аттестации аттестуемых лиц по видам транспорта (дорожного хозяйства) (далее - проверка в целях аттестации аттестуемых лиц).</w:t>
      </w:r>
    </w:p>
    <w:p w14:paraId="097A7136" w14:textId="77777777" w:rsidR="00760904" w:rsidRDefault="00760904">
      <w:pPr>
        <w:pStyle w:val="ConsPlusNormal"/>
        <w:spacing w:before="220"/>
        <w:ind w:firstLine="540"/>
        <w:jc w:val="both"/>
      </w:pPr>
      <w:r>
        <w:t xml:space="preserve">4. Сведения о юридических лицах, аккредитованных компетентными органами (далее - аттестующие организации), включаются в реестр аттестующих организаций, формирование и ведение которого осуществляются в соответствии с порядком, предусмотренным </w:t>
      </w:r>
      <w:hyperlink r:id="rId20">
        <w:r>
          <w:rPr>
            <w:color w:val="0000FF"/>
          </w:rPr>
          <w:t>частью 10 статьи 12.1</w:t>
        </w:r>
      </w:hyperlink>
      <w:r>
        <w:t xml:space="preserve"> Федерального закона "О транспортной безопасности" (далее - реестр).</w:t>
      </w:r>
    </w:p>
    <w:p w14:paraId="3955D0E7" w14:textId="77777777" w:rsidR="00760904" w:rsidRDefault="00760904">
      <w:pPr>
        <w:pStyle w:val="ConsPlusNormal"/>
        <w:spacing w:before="220"/>
        <w:ind w:firstLine="540"/>
        <w:jc w:val="both"/>
      </w:pPr>
      <w:r>
        <w:t>5. Подтверждением наличия у юридического лица аккредитации является запись в реестре.</w:t>
      </w:r>
    </w:p>
    <w:p w14:paraId="2C3BEECF" w14:textId="77777777" w:rsidR="00760904" w:rsidRDefault="00760904">
      <w:pPr>
        <w:pStyle w:val="ConsPlusNormal"/>
        <w:spacing w:before="220"/>
        <w:ind w:firstLine="540"/>
        <w:jc w:val="both"/>
      </w:pPr>
      <w:r>
        <w:t>6. Аккредитация предоставляется юридическому лицу сроком на 5 лет со дня принятия решения компетентного органа об аккредитации.</w:t>
      </w:r>
    </w:p>
    <w:p w14:paraId="12453A38" w14:textId="77777777" w:rsidR="00760904" w:rsidRDefault="00760904">
      <w:pPr>
        <w:pStyle w:val="ConsPlusNormal"/>
        <w:jc w:val="both"/>
      </w:pPr>
    </w:p>
    <w:p w14:paraId="04D7209B" w14:textId="77777777" w:rsidR="00760904" w:rsidRDefault="00760904">
      <w:pPr>
        <w:pStyle w:val="ConsPlusTitle"/>
        <w:jc w:val="center"/>
        <w:outlineLvl w:val="1"/>
      </w:pPr>
      <w:r>
        <w:t>II. Процедура аккредитации</w:t>
      </w:r>
    </w:p>
    <w:p w14:paraId="4C0A9EDE" w14:textId="77777777" w:rsidR="00760904" w:rsidRDefault="00760904">
      <w:pPr>
        <w:pStyle w:val="ConsPlusNormal"/>
        <w:ind w:firstLine="540"/>
        <w:jc w:val="both"/>
      </w:pPr>
    </w:p>
    <w:p w14:paraId="4E7D8C34" w14:textId="77777777" w:rsidR="00760904" w:rsidRDefault="00760904">
      <w:pPr>
        <w:pStyle w:val="ConsPlusNormal"/>
        <w:ind w:firstLine="540"/>
        <w:jc w:val="both"/>
      </w:pPr>
      <w:r>
        <w:t>7. Аккредитация (продление аккредитации) осуществляется в следующем порядке:</w:t>
      </w:r>
    </w:p>
    <w:p w14:paraId="417893C3" w14:textId="77777777" w:rsidR="00760904" w:rsidRDefault="00760904">
      <w:pPr>
        <w:pStyle w:val="ConsPlusNormal"/>
        <w:spacing w:before="220"/>
        <w:ind w:firstLine="540"/>
        <w:jc w:val="both"/>
      </w:pPr>
      <w:r>
        <w:t xml:space="preserve">представление юридическим лицом, претендующим на аккредитацию в качестве аттестующей организации (далее - соискатель аккредитации), в компетентный орган заявления об аккредитации (продлении аккредитации) по форме согласно </w:t>
      </w:r>
      <w:hyperlink w:anchor="P169">
        <w:r>
          <w:rPr>
            <w:color w:val="0000FF"/>
          </w:rPr>
          <w:t>приложению N 1</w:t>
        </w:r>
      </w:hyperlink>
      <w:r>
        <w:t xml:space="preserve"> (далее - заявление), документов по перечню согласно </w:t>
      </w:r>
      <w:hyperlink w:anchor="P236">
        <w:r>
          <w:rPr>
            <w:color w:val="0000FF"/>
          </w:rPr>
          <w:t>приложению N 2</w:t>
        </w:r>
      </w:hyperlink>
      <w:r>
        <w:t xml:space="preserve"> и сведений о кадровом составе соискателя аккредитации (далее - документы и сведения в целях аккредитации);</w:t>
      </w:r>
    </w:p>
    <w:p w14:paraId="49C976C2" w14:textId="77777777" w:rsidR="00760904" w:rsidRDefault="00760904">
      <w:pPr>
        <w:pStyle w:val="ConsPlusNormal"/>
        <w:spacing w:before="220"/>
        <w:ind w:firstLine="540"/>
        <w:jc w:val="both"/>
      </w:pPr>
      <w:r>
        <w:t xml:space="preserve">представление аттестующей организацией для продления аккредитации в компетентный орган заявления, документов по перечню согласно </w:t>
      </w:r>
      <w:hyperlink w:anchor="P272">
        <w:r>
          <w:rPr>
            <w:color w:val="0000FF"/>
          </w:rPr>
          <w:t>приложению N 3</w:t>
        </w:r>
      </w:hyperlink>
      <w:r>
        <w:t xml:space="preserve"> и сведений о кадровом составе аттестующей организации (далее - документы и сведения в целях продления аккредитации);</w:t>
      </w:r>
    </w:p>
    <w:p w14:paraId="50DDBEED" w14:textId="77777777" w:rsidR="00760904" w:rsidRDefault="00760904">
      <w:pPr>
        <w:pStyle w:val="ConsPlusNormal"/>
        <w:spacing w:before="220"/>
        <w:ind w:firstLine="540"/>
        <w:jc w:val="both"/>
      </w:pPr>
      <w:r>
        <w:t>определение компетентным органом способности соискателя аккредитации (аттестующей организации) осуществлять обработку персональных данных отдельных категорий лиц, а также проводить проверку в целях аттестации аттестуемых лиц;</w:t>
      </w:r>
    </w:p>
    <w:p w14:paraId="65F26AC1" w14:textId="77777777" w:rsidR="00760904" w:rsidRDefault="00760904">
      <w:pPr>
        <w:pStyle w:val="ConsPlusNormal"/>
        <w:spacing w:before="220"/>
        <w:ind w:firstLine="540"/>
        <w:jc w:val="both"/>
      </w:pPr>
      <w:r>
        <w:t>принятие компетентным органом решения в отношении соискателя аккредитации (аттестующей организации) об аккредитации (продлении аккредитации) либо об отказе в аккредитации (продлении аккредитации).</w:t>
      </w:r>
    </w:p>
    <w:p w14:paraId="1FF65418" w14:textId="77777777" w:rsidR="00760904" w:rsidRDefault="00760904">
      <w:pPr>
        <w:pStyle w:val="ConsPlusNormal"/>
        <w:spacing w:before="220"/>
        <w:ind w:firstLine="540"/>
        <w:jc w:val="both"/>
      </w:pPr>
      <w:r>
        <w:t>Сведения о кадровом составе соискателя аккредитации (аттестующей организации) должны содержать следующую информацию о работниках соискателя аккредитации (аттестующей организации):</w:t>
      </w:r>
    </w:p>
    <w:p w14:paraId="4804D85D" w14:textId="77777777" w:rsidR="00760904" w:rsidRDefault="00760904">
      <w:pPr>
        <w:pStyle w:val="ConsPlusNormal"/>
        <w:spacing w:before="220"/>
        <w:ind w:firstLine="540"/>
        <w:jc w:val="both"/>
      </w:pPr>
      <w:r>
        <w:t>фамилия, имя, отчество (при наличии);</w:t>
      </w:r>
    </w:p>
    <w:p w14:paraId="7CED31BC" w14:textId="77777777" w:rsidR="00760904" w:rsidRDefault="00760904">
      <w:pPr>
        <w:pStyle w:val="ConsPlusNormal"/>
        <w:spacing w:before="220"/>
        <w:ind w:firstLine="540"/>
        <w:jc w:val="both"/>
      </w:pPr>
      <w:r>
        <w:t>серия и номер документа, удостоверяющего личность;</w:t>
      </w:r>
    </w:p>
    <w:p w14:paraId="329A0437" w14:textId="77777777" w:rsidR="00760904" w:rsidRDefault="00760904">
      <w:pPr>
        <w:pStyle w:val="ConsPlusNormal"/>
        <w:spacing w:before="220"/>
        <w:ind w:firstLine="540"/>
        <w:jc w:val="both"/>
      </w:pPr>
      <w:r>
        <w:lastRenderedPageBreak/>
        <w:t>страховой номер индивидуального лицевого счета;</w:t>
      </w:r>
    </w:p>
    <w:p w14:paraId="59A082D4" w14:textId="77777777" w:rsidR="00760904" w:rsidRDefault="00760904">
      <w:pPr>
        <w:pStyle w:val="ConsPlusNormal"/>
        <w:spacing w:before="220"/>
        <w:ind w:firstLine="540"/>
        <w:jc w:val="both"/>
      </w:pPr>
      <w:r>
        <w:t>число, месяц, год и место рождения;</w:t>
      </w:r>
    </w:p>
    <w:p w14:paraId="7DC7D87A" w14:textId="77777777" w:rsidR="00760904" w:rsidRDefault="00760904">
      <w:pPr>
        <w:pStyle w:val="ConsPlusNormal"/>
        <w:spacing w:before="220"/>
        <w:ind w:firstLine="540"/>
        <w:jc w:val="both"/>
      </w:pPr>
      <w:r>
        <w:t>адрес регистрации по месту жительства, адрес временного пребывания (регистрации по месту пребывания) (в случае переездов - адреса в других субъектах Российской Федерации, а также период проживания);</w:t>
      </w:r>
    </w:p>
    <w:p w14:paraId="76C8BBE0" w14:textId="77777777" w:rsidR="00760904" w:rsidRDefault="00760904">
      <w:pPr>
        <w:pStyle w:val="ConsPlusNormal"/>
        <w:spacing w:before="220"/>
        <w:ind w:firstLine="540"/>
        <w:jc w:val="both"/>
      </w:pPr>
      <w:r>
        <w:t>сведения о месте работы за последние 3 года.</w:t>
      </w:r>
    </w:p>
    <w:p w14:paraId="0DDC6E73" w14:textId="77777777" w:rsidR="00760904" w:rsidRDefault="00760904">
      <w:pPr>
        <w:pStyle w:val="ConsPlusNormal"/>
        <w:spacing w:before="220"/>
        <w:ind w:firstLine="540"/>
        <w:jc w:val="both"/>
      </w:pPr>
      <w:r>
        <w:t>8. Заявление, документы и сведения в целях аккредитации (документы и сведения в целях продления аккредитации) представляются соискателем аккредитации (аттестующей организацией) в компетентный орган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с использованием подсистемы единого личного кабинета (далее - личный кабинет).</w:t>
      </w:r>
    </w:p>
    <w:p w14:paraId="5C85DECF" w14:textId="77777777" w:rsidR="00760904" w:rsidRDefault="00760904">
      <w:pPr>
        <w:pStyle w:val="ConsPlusNormal"/>
        <w:spacing w:before="220"/>
        <w:ind w:firstLine="540"/>
        <w:jc w:val="both"/>
      </w:pPr>
      <w:r>
        <w:t>При представлении заявления, документов и сведений в целях аккредитации (документов и сведений в целях продления аккредитации) в электронной форме с использованием единого портала формирование заявления и сведений о кадровом составе осуществляется посредством заполнения их электронных форм на едином портале.</w:t>
      </w:r>
    </w:p>
    <w:p w14:paraId="16C18B69" w14:textId="77777777" w:rsidR="00760904" w:rsidRDefault="00760904">
      <w:pPr>
        <w:pStyle w:val="ConsPlusNormal"/>
        <w:spacing w:before="220"/>
        <w:ind w:firstLine="540"/>
        <w:jc w:val="both"/>
      </w:pPr>
      <w:r>
        <w:t>Для возможности представления заявления, документов и сведений в целях аккредитации (документов и сведений в целях продления аккредитации) с использованием единого портала соискателю аккредитации (аттестующей организации) необходимо завершить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A0DF751" w14:textId="77777777" w:rsidR="00760904" w:rsidRDefault="00760904">
      <w:pPr>
        <w:pStyle w:val="ConsPlusNormal"/>
        <w:spacing w:before="220"/>
        <w:ind w:firstLine="540"/>
        <w:jc w:val="both"/>
      </w:pPr>
      <w:r>
        <w:t>Заявление, документы и сведения в целях аккредитации (документы и сведения в целях продления аккредитации) подписываются на едином портале руководителем соискателя аккредитации (аттестующей организации) усиленной квалифицированной электронной подписью или уполномоченным им лицом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4D58C6F" w14:textId="77777777" w:rsidR="00760904" w:rsidRDefault="00760904">
      <w:pPr>
        <w:pStyle w:val="ConsPlusNormal"/>
        <w:spacing w:before="220"/>
        <w:ind w:firstLine="540"/>
        <w:jc w:val="both"/>
      </w:pPr>
      <w:r>
        <w:t>При отсутствии возможности представления соискателем аккредитации (аттестующей организацией) заявления, документов и сведений в целях аккредитации (документов и сведений в целях продления аккредитации) в электронной форме допускается представление заявления, документов и сведений в целях аккредитации (документов и сведений в целях продления аккредитации) на бумажном носителе. Заявление, документы и сведения в целях аккредитации (документы и сведения в целях продления аккредитации), представляемые на бумажном носителе, должны быть заверены подписью руководителя соискателя аккредитации (аттестующей организации) либо уполномоченного им лица и печатью соискателя аккредитации (аттестующей организации) (при наличии).</w:t>
      </w:r>
    </w:p>
    <w:p w14:paraId="2F794608" w14:textId="77777777" w:rsidR="00760904" w:rsidRDefault="00760904">
      <w:pPr>
        <w:pStyle w:val="ConsPlusNormal"/>
        <w:spacing w:before="220"/>
        <w:ind w:firstLine="540"/>
        <w:jc w:val="both"/>
      </w:pPr>
      <w:r>
        <w:t>В случае если заявление, документы и сведения в целях аккредитации (документы и сведения в целях продления аккредитации) подписаны уполномоченным руководителем соискателя аккредитации (аттестующей организации) лицом, к представленным заявлению, документам и сведениям в целях аккредитации (документам и сведениям в целях продления аккредитации) прилагаются копии документов, подтверждающих полномочия указанного лица.</w:t>
      </w:r>
    </w:p>
    <w:p w14:paraId="5A80743A" w14:textId="77777777" w:rsidR="00760904" w:rsidRDefault="00760904">
      <w:pPr>
        <w:pStyle w:val="ConsPlusNormal"/>
        <w:spacing w:before="220"/>
        <w:ind w:firstLine="540"/>
        <w:jc w:val="both"/>
      </w:pPr>
      <w:bookmarkStart w:id="1" w:name="P87"/>
      <w:bookmarkEnd w:id="1"/>
      <w:r>
        <w:t xml:space="preserve">9. Для подтверждения способности осуществлять обработку персональных данных отдельных категорий лиц, а также проводить проверку в целях аттестации аттестуемых лиц соискатель </w:t>
      </w:r>
      <w:r>
        <w:lastRenderedPageBreak/>
        <w:t>аккредитации (аттестующая организация) должен соответствовать следующим требованиям:</w:t>
      </w:r>
    </w:p>
    <w:p w14:paraId="0CF7AE50" w14:textId="77777777" w:rsidR="00760904" w:rsidRDefault="00760904">
      <w:pPr>
        <w:pStyle w:val="ConsPlusNormal"/>
        <w:spacing w:before="220"/>
        <w:ind w:firstLine="540"/>
        <w:jc w:val="both"/>
      </w:pPr>
      <w:r>
        <w:t>а) являться юридическим лицом, созданным и функционирующим в соответствии с законодательством Российской Федерации;</w:t>
      </w:r>
    </w:p>
    <w:p w14:paraId="14E6F35B" w14:textId="77777777" w:rsidR="00760904" w:rsidRDefault="00760904">
      <w:pPr>
        <w:pStyle w:val="ConsPlusNormal"/>
        <w:spacing w:before="220"/>
        <w:ind w:firstLine="540"/>
        <w:jc w:val="both"/>
      </w:pPr>
      <w:r>
        <w:t>б) иметь в наличии помещения, в которых могут одновременно проходить проверку в целях аттестации аттестуемых лиц не менее 10 человек;</w:t>
      </w:r>
    </w:p>
    <w:p w14:paraId="7B1297B0" w14:textId="77777777" w:rsidR="00760904" w:rsidRDefault="00760904">
      <w:pPr>
        <w:pStyle w:val="ConsPlusNormal"/>
        <w:spacing w:before="220"/>
        <w:ind w:firstLine="540"/>
        <w:jc w:val="both"/>
      </w:pPr>
      <w:r>
        <w:t xml:space="preserve">в) иметь в наличии технические средства, обеспечивающие ограниченный доступ к персональным данным аттестуемых лиц и сведениям о проведенных проверках в целях аттестации аттестуемых лиц, а также технические средства и вспомогательное оборудование (программные комплексы, комплексы аудио- и видеофиксации процесса аттестации аттестуемых лиц), необходимые для проведения проверок в целях аттестации аттестуемых лиц, позволяющие в том числе осуществлять дистанционную проверку в целях аттестации аттестуемых лиц. При этом технические средства должны обеспечивать защиту информации в соответствии с положениями </w:t>
      </w:r>
      <w:hyperlink r:id="rId21">
        <w:r>
          <w:rPr>
            <w:color w:val="0000FF"/>
          </w:rPr>
          <w:t>статьи 16</w:t>
        </w:r>
      </w:hyperlink>
      <w:r>
        <w:t xml:space="preserve"> Федерального закона "Об информации, информационных технологиях и о защите информации";</w:t>
      </w:r>
    </w:p>
    <w:p w14:paraId="13522C88" w14:textId="77777777" w:rsidR="00760904" w:rsidRDefault="00760904">
      <w:pPr>
        <w:pStyle w:val="ConsPlusNormal"/>
        <w:spacing w:before="220"/>
        <w:ind w:firstLine="540"/>
        <w:jc w:val="both"/>
      </w:pPr>
      <w:r>
        <w:t xml:space="preserve">г) иметь в своем штате работников, не имеющих ограничений, установленных </w:t>
      </w:r>
      <w:hyperlink r:id="rId22">
        <w:r>
          <w:rPr>
            <w:color w:val="0000FF"/>
          </w:rPr>
          <w:t>пунктами 1</w:t>
        </w:r>
      </w:hyperlink>
      <w:r>
        <w:t xml:space="preserve"> - </w:t>
      </w:r>
      <w:hyperlink r:id="rId23">
        <w:r>
          <w:rPr>
            <w:color w:val="0000FF"/>
          </w:rPr>
          <w:t>6</w:t>
        </w:r>
      </w:hyperlink>
      <w:r>
        <w:t xml:space="preserve"> и </w:t>
      </w:r>
      <w:hyperlink r:id="rId24">
        <w:r>
          <w:rPr>
            <w:color w:val="0000FF"/>
          </w:rPr>
          <w:t>9 части 1 статьи 10</w:t>
        </w:r>
      </w:hyperlink>
      <w:r>
        <w:t xml:space="preserve"> Федерального закона "О транспортной безопасности", и отвечающих следующим требованиям к квалификации и опыту работы:</w:t>
      </w:r>
    </w:p>
    <w:p w14:paraId="52831EF8" w14:textId="77777777" w:rsidR="00760904" w:rsidRDefault="00760904">
      <w:pPr>
        <w:pStyle w:val="ConsPlusNormal"/>
        <w:spacing w:before="220"/>
        <w:ind w:firstLine="540"/>
        <w:jc w:val="both"/>
      </w:pPr>
      <w:r>
        <w:t>к работникам, проводящим проверки личностных (психофизиологических) качеств аттестуемого лица, - наличие высшего (психологического) образования и стажа работы в должности психолога не менее 3 лет;</w:t>
      </w:r>
    </w:p>
    <w:p w14:paraId="0B47E777" w14:textId="77777777" w:rsidR="00760904" w:rsidRDefault="00760904">
      <w:pPr>
        <w:pStyle w:val="ConsPlusNormal"/>
        <w:spacing w:before="220"/>
        <w:ind w:firstLine="540"/>
        <w:jc w:val="both"/>
      </w:pPr>
      <w:r>
        <w:t>к работникам, проводящим проверки знаний, умений и навыков аттестуемого лица, - наличие подготовки в области обеспечения транспортной безопасности по соответствующему виду транспорта (дорожного хозяйства).</w:t>
      </w:r>
    </w:p>
    <w:p w14:paraId="60876BC3" w14:textId="77777777" w:rsidR="00760904" w:rsidRDefault="00760904">
      <w:pPr>
        <w:pStyle w:val="ConsPlusNormal"/>
        <w:spacing w:before="220"/>
        <w:ind w:firstLine="540"/>
        <w:jc w:val="both"/>
      </w:pPr>
      <w:r>
        <w:t>Оценка уровня квалификации и опыта работы работников соискателя аккредитации (аттестующих организаций) осуществляется постоянно действующими комиссиями, созданными при центральных аппаратах компетентных органов;</w:t>
      </w:r>
    </w:p>
    <w:p w14:paraId="463E0622" w14:textId="77777777" w:rsidR="00760904" w:rsidRDefault="00760904">
      <w:pPr>
        <w:pStyle w:val="ConsPlusNormal"/>
        <w:spacing w:before="220"/>
        <w:ind w:firstLine="540"/>
        <w:jc w:val="both"/>
      </w:pPr>
      <w:r>
        <w:t xml:space="preserve">д) при нахождении соискателя аккредитации (аттестующей организации) под контролем иностранного инвестора или группы лиц, в которую входит иностранный инвестор, установление такого контроля должно быть согласовано в случаях и порядке, которые предусмотрены Федеральным </w:t>
      </w:r>
      <w:hyperlink r:id="rId25">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547E2E93" w14:textId="77777777" w:rsidR="00760904" w:rsidRDefault="00760904">
      <w:pPr>
        <w:pStyle w:val="ConsPlusNormal"/>
        <w:spacing w:before="220"/>
        <w:ind w:firstLine="540"/>
        <w:jc w:val="both"/>
      </w:pPr>
      <w:bookmarkStart w:id="2" w:name="P96"/>
      <w:bookmarkEnd w:id="2"/>
      <w:r>
        <w:t xml:space="preserve">10. Компетентный орган в целях определения соответствия соискателя аккредитации (аттестующей организации) требованиям, предусмотренным </w:t>
      </w:r>
      <w:hyperlink w:anchor="P87">
        <w:r>
          <w:rPr>
            <w:color w:val="0000FF"/>
          </w:rPr>
          <w:t>пунктом 9</w:t>
        </w:r>
      </w:hyperlink>
      <w:r>
        <w:t xml:space="preserve"> настоящих Правил, запрашивает с использованием единой системы межведомственного электронного взаимодействия, а также посредством единой государственной информационной системы обеспечения транспортной безопасности (далее - информационная система обеспечения транспортной безопасности) следующие сведения:</w:t>
      </w:r>
    </w:p>
    <w:p w14:paraId="07CDB0A5" w14:textId="77777777" w:rsidR="00760904" w:rsidRDefault="00760904">
      <w:pPr>
        <w:pStyle w:val="ConsPlusNormal"/>
        <w:spacing w:before="220"/>
        <w:ind w:firstLine="540"/>
        <w:jc w:val="both"/>
      </w:pPr>
      <w:bookmarkStart w:id="3" w:name="P97"/>
      <w:bookmarkEnd w:id="3"/>
      <w:r>
        <w:t>в Фонде пенсионного и социального страхования Российской Федерации - сведения о трудовой деятельности работников соискателя аккредитации (аттестующей организации);</w:t>
      </w:r>
    </w:p>
    <w:p w14:paraId="78FE6B5A" w14:textId="77777777" w:rsidR="00760904" w:rsidRDefault="00760904">
      <w:pPr>
        <w:pStyle w:val="ConsPlusNormal"/>
        <w:spacing w:before="220"/>
        <w:ind w:firstLine="540"/>
        <w:jc w:val="both"/>
      </w:pPr>
      <w:r>
        <w:t>в Федеральной налоговой службе - сведения о соискателе аккредитации (аттестующей организации) из единого государственного реестра юридических лиц, в том числе об участниках (учредителях) соискателя аккредитации (аттестующей организации), и учредительные документы соискателя аккредитации (аттестующей организации);</w:t>
      </w:r>
    </w:p>
    <w:p w14:paraId="53694B7D" w14:textId="77777777" w:rsidR="00760904" w:rsidRDefault="00760904">
      <w:pPr>
        <w:pStyle w:val="ConsPlusNormal"/>
        <w:spacing w:before="220"/>
        <w:ind w:firstLine="540"/>
        <w:jc w:val="both"/>
      </w:pPr>
      <w:r>
        <w:lastRenderedPageBreak/>
        <w:t>в Министерстве внутренних дел Российской Федерации:</w:t>
      </w:r>
    </w:p>
    <w:p w14:paraId="0981D48D" w14:textId="77777777" w:rsidR="00760904" w:rsidRDefault="00760904">
      <w:pPr>
        <w:pStyle w:val="ConsPlusNormal"/>
        <w:spacing w:before="220"/>
        <w:ind w:firstLine="540"/>
        <w:jc w:val="both"/>
      </w:pPr>
      <w:r>
        <w:t>сведения о наличии (отсутствии) у работника соискателя аккредитации (аттестующей организации) непогашенной или неснятой судимости за совершение умышленного преступления;</w:t>
      </w:r>
    </w:p>
    <w:p w14:paraId="54C3EC67" w14:textId="77777777" w:rsidR="00760904" w:rsidRDefault="00760904">
      <w:pPr>
        <w:pStyle w:val="ConsPlusNormal"/>
        <w:spacing w:before="220"/>
        <w:ind w:firstLine="540"/>
        <w:jc w:val="both"/>
      </w:pPr>
      <w:r>
        <w:t>сведения о том, является или не является работник соискателя аккредитации (аттестующей организации)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14:paraId="7B511AAF" w14:textId="77777777" w:rsidR="00760904" w:rsidRDefault="00760904">
      <w:pPr>
        <w:pStyle w:val="ConsPlusNormal"/>
        <w:spacing w:before="220"/>
        <w:ind w:firstLine="540"/>
        <w:jc w:val="both"/>
      </w:pPr>
      <w:r>
        <w:t>в федеральной информационной системе "Федеральный реестр сведений о документах об образовании и (или) о квалификации, документах об обучении" - сведения об образовании и (или) о квалификации работников соискателя аккредитации (аттестующей организации);</w:t>
      </w:r>
    </w:p>
    <w:p w14:paraId="7179A1A9" w14:textId="77777777" w:rsidR="00760904" w:rsidRDefault="00760904">
      <w:pPr>
        <w:pStyle w:val="ConsPlusNormal"/>
        <w:spacing w:before="220"/>
        <w:ind w:firstLine="540"/>
        <w:jc w:val="both"/>
      </w:pPr>
      <w:r>
        <w:t>в Федеральной антимонопольной службе:</w:t>
      </w:r>
    </w:p>
    <w:p w14:paraId="623BB46C" w14:textId="77777777" w:rsidR="00760904" w:rsidRDefault="00760904">
      <w:pPr>
        <w:pStyle w:val="ConsPlusNormal"/>
        <w:spacing w:before="220"/>
        <w:ind w:firstLine="540"/>
        <w:jc w:val="both"/>
      </w:pPr>
      <w:r>
        <w:t>сведения о наличии (отсутствии) признаков нахождения соискателя аккредитации (аттестующей организации) под контролем иностранного инвестора или группы лиц, в которую входит иностранный инвестор;</w:t>
      </w:r>
    </w:p>
    <w:p w14:paraId="27857FF5" w14:textId="77777777" w:rsidR="00760904" w:rsidRDefault="00760904">
      <w:pPr>
        <w:pStyle w:val="ConsPlusNormal"/>
        <w:spacing w:before="220"/>
        <w:ind w:firstLine="540"/>
        <w:jc w:val="both"/>
      </w:pPr>
      <w:bookmarkStart w:id="4" w:name="P105"/>
      <w:bookmarkEnd w:id="4"/>
      <w:r>
        <w:t>сведения об имеющихся решениях Федеральной антимонопольной службы, оформленных на основании решений Правительственной комиссии по контролю за осуществлением иностранных инвестиций в Российской Федерации.</w:t>
      </w:r>
    </w:p>
    <w:p w14:paraId="478AA2FC" w14:textId="77777777" w:rsidR="00760904" w:rsidRDefault="00760904">
      <w:pPr>
        <w:pStyle w:val="ConsPlusNormal"/>
        <w:spacing w:before="220"/>
        <w:ind w:firstLine="540"/>
        <w:jc w:val="both"/>
      </w:pPr>
      <w:r>
        <w:t xml:space="preserve">Соискатель аккредитации (аттестующая организация) вправе представить в компетентный орган копии документов в отношении сведений, предусмотренных </w:t>
      </w:r>
      <w:hyperlink w:anchor="P97">
        <w:r>
          <w:rPr>
            <w:color w:val="0000FF"/>
          </w:rPr>
          <w:t>абзацами вторым</w:t>
        </w:r>
      </w:hyperlink>
      <w:r>
        <w:t xml:space="preserve"> - </w:t>
      </w:r>
      <w:hyperlink w:anchor="P105">
        <w:r>
          <w:rPr>
            <w:color w:val="0000FF"/>
          </w:rPr>
          <w:t>десятым</w:t>
        </w:r>
      </w:hyperlink>
      <w:r>
        <w:t xml:space="preserve"> настоящего пункта, находящихся в распоряжении федеральных органов исполнительной власти.</w:t>
      </w:r>
    </w:p>
    <w:p w14:paraId="2C9B743E" w14:textId="77777777" w:rsidR="00760904" w:rsidRDefault="00760904">
      <w:pPr>
        <w:pStyle w:val="ConsPlusNormal"/>
        <w:spacing w:before="220"/>
        <w:ind w:firstLine="540"/>
        <w:jc w:val="both"/>
      </w:pPr>
      <w:r>
        <w:t xml:space="preserve">В случае отсутствия в распоряжении федеральных органов исполнительной власти сведений, предусмотренных </w:t>
      </w:r>
      <w:hyperlink w:anchor="P97">
        <w:r>
          <w:rPr>
            <w:color w:val="0000FF"/>
          </w:rPr>
          <w:t>абзацами вторым</w:t>
        </w:r>
      </w:hyperlink>
      <w:r>
        <w:t xml:space="preserve"> - </w:t>
      </w:r>
      <w:hyperlink w:anchor="P105">
        <w:r>
          <w:rPr>
            <w:color w:val="0000FF"/>
          </w:rPr>
          <w:t>десятым</w:t>
        </w:r>
      </w:hyperlink>
      <w:r>
        <w:t xml:space="preserve"> настоящего пункта, компетентный орган направляет соискателю аккредитации (аттестующей организации) запрос о представлении таких сведений посредством единого портала в личный кабинет с использованием информационной системы обеспечения транспортной безопасности. При подаче соискателем аккредитации (аттестующей организацией) заявления, документов и сведений в целях аккредитации (документов и сведений в целях продления аккредитации) на бумажном носителе компетентный орган направляет такой запрос соискателю аккредитации (аттестующей организации) на адрес электронной почты, указанный в заявлении.</w:t>
      </w:r>
    </w:p>
    <w:p w14:paraId="62C72811" w14:textId="77777777" w:rsidR="00760904" w:rsidRDefault="00760904">
      <w:pPr>
        <w:pStyle w:val="ConsPlusNormal"/>
        <w:spacing w:before="220"/>
        <w:ind w:firstLine="540"/>
        <w:jc w:val="both"/>
      </w:pPr>
      <w:r>
        <w:t xml:space="preserve">11. Компетентный орган определяет способность соискателя аккредитации осуществлять обработку персональных данных отдельных категорий лиц, а также проводить проверку в целях аттестации аттестуемых лиц путем установления его соответствия требованиям, предусмотренным </w:t>
      </w:r>
      <w:hyperlink w:anchor="P87">
        <w:r>
          <w:rPr>
            <w:color w:val="0000FF"/>
          </w:rPr>
          <w:t>пунктом 9</w:t>
        </w:r>
      </w:hyperlink>
      <w:r>
        <w:t xml:space="preserve"> настоящих Правил, на основании представленных заявления, документов и сведений в целях аккредитации, а также на основании сведений, полученных с использованием единой системы межведомственного электронного взаимодействия и посредством информационной системы обеспечения транспортной безопасности, предусмотренных </w:t>
      </w:r>
      <w:hyperlink w:anchor="P96">
        <w:r>
          <w:rPr>
            <w:color w:val="0000FF"/>
          </w:rPr>
          <w:t>пунктом 10</w:t>
        </w:r>
      </w:hyperlink>
      <w:r>
        <w:t xml:space="preserve"> настоящих Правил.</w:t>
      </w:r>
    </w:p>
    <w:p w14:paraId="0D590133" w14:textId="77777777" w:rsidR="00760904" w:rsidRDefault="00760904">
      <w:pPr>
        <w:pStyle w:val="ConsPlusNormal"/>
        <w:spacing w:before="220"/>
        <w:ind w:firstLine="540"/>
        <w:jc w:val="both"/>
      </w:pPr>
      <w:r>
        <w:t>12. Основаниями для принятия решения об отказе соискателю аккредитации в аккредитации являются:</w:t>
      </w:r>
    </w:p>
    <w:p w14:paraId="2A8FC005" w14:textId="77777777" w:rsidR="00760904" w:rsidRDefault="00760904">
      <w:pPr>
        <w:pStyle w:val="ConsPlusNormal"/>
        <w:spacing w:before="220"/>
        <w:ind w:firstLine="540"/>
        <w:jc w:val="both"/>
      </w:pPr>
      <w:r>
        <w:t xml:space="preserve">а) несоответствие соискателя аккредитации требованиям, предусмотренным </w:t>
      </w:r>
      <w:hyperlink w:anchor="P87">
        <w:r>
          <w:rPr>
            <w:color w:val="0000FF"/>
          </w:rPr>
          <w:t>пунктом 9</w:t>
        </w:r>
      </w:hyperlink>
      <w:r>
        <w:t xml:space="preserve"> настоящих Правил;</w:t>
      </w:r>
    </w:p>
    <w:p w14:paraId="67C64606" w14:textId="77777777" w:rsidR="00760904" w:rsidRDefault="00760904">
      <w:pPr>
        <w:pStyle w:val="ConsPlusNormal"/>
        <w:spacing w:before="220"/>
        <w:ind w:firstLine="540"/>
        <w:jc w:val="both"/>
      </w:pPr>
      <w:r>
        <w:t xml:space="preserve">б) непредставление или представление в неполном объеме в компетентный орган документов и сведений в целях аккредитации, а также сведений по запросу, направленному в личный кабинет или на адрес электронной почты, указанный в заявлении, в соответствии с </w:t>
      </w:r>
      <w:hyperlink w:anchor="P96">
        <w:r>
          <w:rPr>
            <w:color w:val="0000FF"/>
          </w:rPr>
          <w:t xml:space="preserve">пунктом </w:t>
        </w:r>
        <w:r>
          <w:rPr>
            <w:color w:val="0000FF"/>
          </w:rPr>
          <w:lastRenderedPageBreak/>
          <w:t>10</w:t>
        </w:r>
      </w:hyperlink>
      <w:r>
        <w:t xml:space="preserve"> настоящих Правил;</w:t>
      </w:r>
    </w:p>
    <w:p w14:paraId="3C793596" w14:textId="77777777" w:rsidR="00760904" w:rsidRDefault="00760904">
      <w:pPr>
        <w:pStyle w:val="ConsPlusNormal"/>
        <w:spacing w:before="220"/>
        <w:ind w:firstLine="540"/>
        <w:jc w:val="both"/>
      </w:pPr>
      <w:r>
        <w:t xml:space="preserve">в) наличие в представленных заявлении, документах и сведениях в целях аккредитации недостоверной и (или) неполной информации, выявленной по результатам установления соответствия соискателя аккредитации требованиям, предусмотренным </w:t>
      </w:r>
      <w:hyperlink w:anchor="P87">
        <w:r>
          <w:rPr>
            <w:color w:val="0000FF"/>
          </w:rPr>
          <w:t>пунктом 9</w:t>
        </w:r>
      </w:hyperlink>
      <w:r>
        <w:t xml:space="preserve"> настоящих Правил, в том числе на основании сведений, полученных с использованием единой системы межведомственного электронного взаимодействия и посредством информационной системы обеспечения транспортной безопасности, предусмотренных </w:t>
      </w:r>
      <w:hyperlink w:anchor="P96">
        <w:r>
          <w:rPr>
            <w:color w:val="0000FF"/>
          </w:rPr>
          <w:t>пунктом 10</w:t>
        </w:r>
      </w:hyperlink>
      <w:r>
        <w:t xml:space="preserve"> настоящих Правил.</w:t>
      </w:r>
    </w:p>
    <w:p w14:paraId="11099A6E" w14:textId="77777777" w:rsidR="00760904" w:rsidRDefault="00760904">
      <w:pPr>
        <w:pStyle w:val="ConsPlusNormal"/>
        <w:spacing w:before="220"/>
        <w:ind w:firstLine="540"/>
        <w:jc w:val="both"/>
      </w:pPr>
      <w:bookmarkStart w:id="5" w:name="P113"/>
      <w:bookmarkEnd w:id="5"/>
      <w:r>
        <w:t xml:space="preserve">13. Аттестующая организация в период срока действия аккредитации обязана уведомить компетентный орган об изменении организационной структуры и иных условий, влияющих на способность аттестующей организации соответствовать требованиям, предусмотренным </w:t>
      </w:r>
      <w:hyperlink w:anchor="P87">
        <w:r>
          <w:rPr>
            <w:color w:val="0000FF"/>
          </w:rPr>
          <w:t>пунктом 9</w:t>
        </w:r>
      </w:hyperlink>
      <w:r>
        <w:t xml:space="preserve"> настоящих Правил, и проводить проверку в целях аттестации аттестуемых лиц, а также об изменении наименования, организационно-правовой формы, адреса и (или) места нахождения аттестующей организации в срок, не превышающий 10 рабочих дней со дня возникновения таких изменений, с приложением документов и сведений, подтверждающих указанные изменения.</w:t>
      </w:r>
    </w:p>
    <w:p w14:paraId="387626C2" w14:textId="77777777" w:rsidR="00760904" w:rsidRDefault="00760904">
      <w:pPr>
        <w:pStyle w:val="ConsPlusNormal"/>
        <w:spacing w:before="220"/>
        <w:ind w:firstLine="540"/>
        <w:jc w:val="both"/>
      </w:pPr>
      <w:r>
        <w:t>14. Основанием для продления аккредитации аттестующей организации является проведение не менее 2 проверок в целях аттестации аттестуемых лиц в период срока действия аккредитации (при привлечении компетентным органом аттестующей организации к проведению проверок в целях аттестации аттестуемых лиц).</w:t>
      </w:r>
    </w:p>
    <w:p w14:paraId="27B9AE2E" w14:textId="77777777" w:rsidR="00760904" w:rsidRDefault="00760904">
      <w:pPr>
        <w:pStyle w:val="ConsPlusNormal"/>
        <w:spacing w:before="220"/>
        <w:ind w:firstLine="540"/>
        <w:jc w:val="both"/>
      </w:pPr>
      <w:r>
        <w:t>Компетентный орган осуществляет проверку представленных аттестующей организацией сведений о проведенных проверках в целях аттестации аттестуемых лиц посредством информационной системы обеспечения транспортной безопасности.</w:t>
      </w:r>
    </w:p>
    <w:p w14:paraId="195BDC0D" w14:textId="77777777" w:rsidR="00760904" w:rsidRDefault="00760904">
      <w:pPr>
        <w:pStyle w:val="ConsPlusNormal"/>
        <w:spacing w:before="220"/>
        <w:ind w:firstLine="540"/>
        <w:jc w:val="both"/>
      </w:pPr>
      <w:r>
        <w:t>15. Основаниями для принятия решения об отказе в продлении аккредитации являются:</w:t>
      </w:r>
    </w:p>
    <w:p w14:paraId="7415A12E" w14:textId="77777777" w:rsidR="00760904" w:rsidRDefault="00760904">
      <w:pPr>
        <w:pStyle w:val="ConsPlusNormal"/>
        <w:spacing w:before="220"/>
        <w:ind w:firstLine="540"/>
        <w:jc w:val="both"/>
      </w:pPr>
      <w:r>
        <w:t>а) проведение привлеченной компетентным органом к проведению проверок в целях аттестации аттестуемых лиц аттестующей организацией менее 2 проверок в целях аттестации аттестуемых лиц в период срока действия аккредитации;</w:t>
      </w:r>
    </w:p>
    <w:p w14:paraId="7CD56655" w14:textId="77777777" w:rsidR="00760904" w:rsidRDefault="00760904">
      <w:pPr>
        <w:pStyle w:val="ConsPlusNormal"/>
        <w:spacing w:before="220"/>
        <w:ind w:firstLine="540"/>
        <w:jc w:val="both"/>
      </w:pPr>
      <w:r>
        <w:t xml:space="preserve">б) установление несоответствия работника аттестующей организации, непосредственно осуществляющего проверку в целях аттестации аттестуемых лиц, ограничениям, предусмотренным </w:t>
      </w:r>
      <w:hyperlink r:id="rId26">
        <w:r>
          <w:rPr>
            <w:color w:val="0000FF"/>
          </w:rPr>
          <w:t>пунктами 1</w:t>
        </w:r>
      </w:hyperlink>
      <w:r>
        <w:t xml:space="preserve"> - </w:t>
      </w:r>
      <w:hyperlink r:id="rId27">
        <w:r>
          <w:rPr>
            <w:color w:val="0000FF"/>
          </w:rPr>
          <w:t>6</w:t>
        </w:r>
      </w:hyperlink>
      <w:r>
        <w:t xml:space="preserve"> и </w:t>
      </w:r>
      <w:hyperlink r:id="rId28">
        <w:r>
          <w:rPr>
            <w:color w:val="0000FF"/>
          </w:rPr>
          <w:t>9 части 1 статьи 10</w:t>
        </w:r>
      </w:hyperlink>
      <w:r>
        <w:t xml:space="preserve"> Федерального закона "О транспортной безопасности";</w:t>
      </w:r>
    </w:p>
    <w:p w14:paraId="21C3B834" w14:textId="77777777" w:rsidR="00760904" w:rsidRDefault="00760904">
      <w:pPr>
        <w:pStyle w:val="ConsPlusNormal"/>
        <w:spacing w:before="220"/>
        <w:ind w:firstLine="540"/>
        <w:jc w:val="both"/>
      </w:pPr>
      <w:r>
        <w:t xml:space="preserve">в) нарушение срока представления заявления, документов и сведений в целях продления аккредитации, установленного </w:t>
      </w:r>
      <w:hyperlink w:anchor="P127">
        <w:r>
          <w:rPr>
            <w:color w:val="0000FF"/>
          </w:rPr>
          <w:t>пунктом 18</w:t>
        </w:r>
      </w:hyperlink>
      <w:r>
        <w:t xml:space="preserve"> настоящих Правил.</w:t>
      </w:r>
    </w:p>
    <w:p w14:paraId="6C7E56F7" w14:textId="77777777" w:rsidR="00760904" w:rsidRDefault="00760904">
      <w:pPr>
        <w:pStyle w:val="ConsPlusNormal"/>
        <w:spacing w:before="220"/>
        <w:ind w:firstLine="540"/>
        <w:jc w:val="both"/>
      </w:pPr>
      <w:r>
        <w:t>16. По результатам определения способности соискателя аккредитации (аттестующей организации) осуществлять обработку персональных данных отдельных категорий лиц, а также проводить проверку в целях аттестации аттестуемых лиц компетентный орган принимает решение:</w:t>
      </w:r>
    </w:p>
    <w:p w14:paraId="45DB24C9" w14:textId="77777777" w:rsidR="00760904" w:rsidRDefault="00760904">
      <w:pPr>
        <w:pStyle w:val="ConsPlusNormal"/>
        <w:spacing w:before="220"/>
        <w:ind w:firstLine="540"/>
        <w:jc w:val="both"/>
      </w:pPr>
      <w:r>
        <w:t>об аккредитации либо отказе в аккредитации в срок, не превышающий 25 рабочих дней со дня поступления заявления, документов и сведений в целях аккредитации;</w:t>
      </w:r>
    </w:p>
    <w:p w14:paraId="031F11F5" w14:textId="77777777" w:rsidR="00760904" w:rsidRDefault="00760904">
      <w:pPr>
        <w:pStyle w:val="ConsPlusNormal"/>
        <w:spacing w:before="220"/>
        <w:ind w:firstLine="540"/>
        <w:jc w:val="both"/>
      </w:pPr>
      <w:r>
        <w:t>о продлении аккредитации либо об отказе в продлении аккредитации в срок, не превышающий 10 рабочих дней со дня поступления заявления, документов и сведений в целях продления аккредитации.</w:t>
      </w:r>
    </w:p>
    <w:p w14:paraId="5A009CCC" w14:textId="77777777" w:rsidR="00760904" w:rsidRDefault="00760904">
      <w:pPr>
        <w:pStyle w:val="ConsPlusNormal"/>
        <w:spacing w:before="220"/>
        <w:ind w:firstLine="540"/>
        <w:jc w:val="both"/>
      </w:pPr>
      <w:r>
        <w:t>Компетентный орган на основании принятого решения об аккредитации (продлении аккредитации) в течение одного рабочего дня со дня принятия такого решения осуществляет внесение сведений об аккредитации (продлении аккредитации) в реестр.</w:t>
      </w:r>
    </w:p>
    <w:p w14:paraId="648C322C" w14:textId="77777777" w:rsidR="00760904" w:rsidRDefault="00760904">
      <w:pPr>
        <w:pStyle w:val="ConsPlusNormal"/>
        <w:spacing w:before="220"/>
        <w:ind w:firstLine="540"/>
        <w:jc w:val="both"/>
      </w:pPr>
      <w:r>
        <w:t xml:space="preserve">Компетентный орган направляет соискателю аккредитации (аттестующей организации) выписку из реестра в день внесения сведений об аккредитации (продлении аккредитации) в реестр </w:t>
      </w:r>
      <w:r>
        <w:lastRenderedPageBreak/>
        <w:t>посредством единого портала в личный кабинет с использованием информационной системы обеспечения транспортной безопасности.</w:t>
      </w:r>
    </w:p>
    <w:p w14:paraId="716DC0AF" w14:textId="77777777" w:rsidR="00760904" w:rsidRDefault="00760904">
      <w:pPr>
        <w:pStyle w:val="ConsPlusNormal"/>
        <w:spacing w:before="220"/>
        <w:ind w:firstLine="540"/>
        <w:jc w:val="both"/>
      </w:pPr>
      <w:r>
        <w:t>В случае направления соискателем аккредитации (аттестующей организацией) заявления, документов и сведений в целях аккредитации (документов и сведений в целях продления аккредитации) на бумажном носителе компетентный орган направляет соискателю аккредитации (аттестующей организации) выписку из реестра в день внесения сведений об аккредитации (продлении аккредитации) в реестр в письменной форме на адрес электронной почты, указанный в заявлении.</w:t>
      </w:r>
    </w:p>
    <w:p w14:paraId="1A85FFB3" w14:textId="77777777" w:rsidR="00760904" w:rsidRDefault="00760904">
      <w:pPr>
        <w:pStyle w:val="ConsPlusNormal"/>
        <w:spacing w:before="220"/>
        <w:ind w:firstLine="540"/>
        <w:jc w:val="both"/>
      </w:pPr>
      <w:r>
        <w:t>17. За 50 рабочих дней до истечения срока действия аккредитации аттестующей организации в автоматическом режиме направляется уведомление об истечении срока действия аккредитации посредством единого портала в личный кабинет с использованием информационной системы обеспечения транспортной безопасности.</w:t>
      </w:r>
    </w:p>
    <w:p w14:paraId="21AF2EE6" w14:textId="77777777" w:rsidR="00760904" w:rsidRDefault="00760904">
      <w:pPr>
        <w:pStyle w:val="ConsPlusNormal"/>
        <w:spacing w:before="220"/>
        <w:ind w:firstLine="540"/>
        <w:jc w:val="both"/>
      </w:pPr>
      <w:bookmarkStart w:id="6" w:name="P127"/>
      <w:bookmarkEnd w:id="6"/>
      <w:r>
        <w:t>18. Заявление, документы и сведения в целях продления аккредитации представляются аттестующей организацией в компетентный орган не позднее чем за 25 рабочих дней до истечения срока действия аккредитации.</w:t>
      </w:r>
    </w:p>
    <w:p w14:paraId="58A70239" w14:textId="77777777" w:rsidR="00760904" w:rsidRDefault="00760904">
      <w:pPr>
        <w:pStyle w:val="ConsPlusNormal"/>
        <w:spacing w:before="220"/>
        <w:ind w:firstLine="540"/>
        <w:jc w:val="both"/>
      </w:pPr>
      <w:r>
        <w:t>По истечении срока действия аккредитации аттестующей организации действие аккредитации прекращается.</w:t>
      </w:r>
    </w:p>
    <w:p w14:paraId="1A0D284A" w14:textId="77777777" w:rsidR="00760904" w:rsidRDefault="00760904">
      <w:pPr>
        <w:pStyle w:val="ConsPlusNormal"/>
        <w:spacing w:before="220"/>
        <w:ind w:firstLine="540"/>
        <w:jc w:val="both"/>
      </w:pPr>
      <w:r>
        <w:t>В случае принятия компетентным органом решения о продлении аккредитации срок действия аккредитации продлевается на 5 лет.</w:t>
      </w:r>
    </w:p>
    <w:p w14:paraId="05CF61B9" w14:textId="77777777" w:rsidR="00760904" w:rsidRDefault="00760904">
      <w:pPr>
        <w:pStyle w:val="ConsPlusNormal"/>
        <w:spacing w:before="220"/>
        <w:ind w:firstLine="540"/>
        <w:jc w:val="both"/>
      </w:pPr>
      <w:r>
        <w:t>19. При принятии компетентным органом решения об отказе в аккредитации (продлении аккредитации) компетентный орган направляет соискателю аккредитации (аттестующей организации) уведомление об отказе в аккредитации (продлении аккредитации) с указанием причин отказа в электронной форме посредством единого портала в личный кабинет с использованием информационной системы обеспечения транспортной безопасности в день принятия такого решения.</w:t>
      </w:r>
    </w:p>
    <w:p w14:paraId="7FE4AA94" w14:textId="77777777" w:rsidR="00760904" w:rsidRDefault="00760904">
      <w:pPr>
        <w:pStyle w:val="ConsPlusNormal"/>
        <w:spacing w:before="220"/>
        <w:ind w:firstLine="540"/>
        <w:jc w:val="both"/>
      </w:pPr>
      <w:r>
        <w:t>В случае представления соискателем аккредитации (аттестующей организацией) заявления, документов и сведений в целях аккредитации (документов и сведений в целях продления аккредитации) на бумажном носителе компетентный орган направляет соискателю аккредитации (аттестующей организации) уведомление об отказе в аккредитации (продлении аккредитации) в письменной форме на адрес электронной почты, указанный в заявлении, в день принятия решения об отказе в аккредитации (продлении аккредитации).</w:t>
      </w:r>
    </w:p>
    <w:p w14:paraId="0270EEB3" w14:textId="77777777" w:rsidR="00760904" w:rsidRDefault="00760904">
      <w:pPr>
        <w:pStyle w:val="ConsPlusNormal"/>
        <w:jc w:val="both"/>
      </w:pPr>
    </w:p>
    <w:p w14:paraId="4181F11D" w14:textId="77777777" w:rsidR="00760904" w:rsidRDefault="00760904">
      <w:pPr>
        <w:pStyle w:val="ConsPlusTitle"/>
        <w:jc w:val="center"/>
        <w:outlineLvl w:val="1"/>
      </w:pPr>
      <w:r>
        <w:t>III. Аннулирование аккредитации</w:t>
      </w:r>
    </w:p>
    <w:p w14:paraId="310BC632" w14:textId="77777777" w:rsidR="00760904" w:rsidRDefault="00760904">
      <w:pPr>
        <w:pStyle w:val="ConsPlusNormal"/>
        <w:jc w:val="center"/>
      </w:pPr>
    </w:p>
    <w:p w14:paraId="2BBF42C8" w14:textId="77777777" w:rsidR="00760904" w:rsidRDefault="00760904">
      <w:pPr>
        <w:pStyle w:val="ConsPlusNormal"/>
        <w:ind w:firstLine="540"/>
        <w:jc w:val="both"/>
      </w:pPr>
      <w:r>
        <w:t>20. Компетентный орган принимает решение об аннулировании аккредитации в следующих случаях:</w:t>
      </w:r>
    </w:p>
    <w:p w14:paraId="6371CB98" w14:textId="77777777" w:rsidR="00760904" w:rsidRDefault="00760904">
      <w:pPr>
        <w:pStyle w:val="ConsPlusNormal"/>
        <w:spacing w:before="220"/>
        <w:ind w:firstLine="540"/>
        <w:jc w:val="both"/>
      </w:pPr>
      <w:r>
        <w:t xml:space="preserve">а) аттестующая организация не соответствует требованиям, предусмотренным </w:t>
      </w:r>
      <w:hyperlink w:anchor="P87">
        <w:r>
          <w:rPr>
            <w:color w:val="0000FF"/>
          </w:rPr>
          <w:t>пунктом 9</w:t>
        </w:r>
      </w:hyperlink>
      <w:r>
        <w:t xml:space="preserve"> настоящих Правил;</w:t>
      </w:r>
    </w:p>
    <w:p w14:paraId="1F9C775D" w14:textId="77777777" w:rsidR="00760904" w:rsidRDefault="00760904">
      <w:pPr>
        <w:pStyle w:val="ConsPlusNormal"/>
        <w:spacing w:before="220"/>
        <w:ind w:firstLine="540"/>
        <w:jc w:val="both"/>
      </w:pPr>
      <w:r>
        <w:t>б) по вине представителя аттестующей организации имело место разглашение персональных данных аттестуемых лиц, иных сведений, переданных аттестующей организации заказчиком услуг по проведению проверки в целях аттестации аттестуемых лиц, а также сведений о результатах проведенных проверок в целях аттестации аттестуемых лиц;</w:t>
      </w:r>
    </w:p>
    <w:p w14:paraId="509BE8E6" w14:textId="77777777" w:rsidR="00760904" w:rsidRDefault="00760904">
      <w:pPr>
        <w:pStyle w:val="ConsPlusNormal"/>
        <w:spacing w:before="220"/>
        <w:ind w:firstLine="540"/>
        <w:jc w:val="both"/>
      </w:pPr>
      <w:r>
        <w:t xml:space="preserve">в) аттестующая организация не соблюдает порядок аттестации сил обеспечения транспортной безопасности, предусмотренный </w:t>
      </w:r>
      <w:hyperlink r:id="rId29">
        <w:r>
          <w:rPr>
            <w:color w:val="0000FF"/>
          </w:rPr>
          <w:t>статьей 12.1</w:t>
        </w:r>
      </w:hyperlink>
      <w:r>
        <w:t xml:space="preserve"> Федерального закона "О транспортной безопасности";</w:t>
      </w:r>
    </w:p>
    <w:p w14:paraId="0842AFA7" w14:textId="77777777" w:rsidR="00760904" w:rsidRDefault="00760904">
      <w:pPr>
        <w:pStyle w:val="ConsPlusNormal"/>
        <w:spacing w:before="220"/>
        <w:ind w:firstLine="540"/>
        <w:jc w:val="both"/>
      </w:pPr>
      <w:r>
        <w:lastRenderedPageBreak/>
        <w:t xml:space="preserve">г) аттестующая организация не выполнила требования </w:t>
      </w:r>
      <w:hyperlink w:anchor="P113">
        <w:r>
          <w:rPr>
            <w:color w:val="0000FF"/>
          </w:rPr>
          <w:t>пункта 13</w:t>
        </w:r>
      </w:hyperlink>
      <w:r>
        <w:t xml:space="preserve"> настоящих Правил об уведомлении компетентного органа об изменении организационной структуры и иных условий, влияющих на способность аттестующей организации соответствовать требованиям, предусмотренным </w:t>
      </w:r>
      <w:hyperlink w:anchor="P87">
        <w:r>
          <w:rPr>
            <w:color w:val="0000FF"/>
          </w:rPr>
          <w:t>пунктом 9</w:t>
        </w:r>
      </w:hyperlink>
      <w:r>
        <w:t xml:space="preserve"> настоящих Правил, и проводить проверку в целях аттестации аттестуемых лиц;</w:t>
      </w:r>
    </w:p>
    <w:p w14:paraId="015942F5" w14:textId="77777777" w:rsidR="00760904" w:rsidRDefault="00760904">
      <w:pPr>
        <w:pStyle w:val="ConsPlusNormal"/>
        <w:spacing w:before="220"/>
        <w:ind w:firstLine="540"/>
        <w:jc w:val="both"/>
      </w:pPr>
      <w:r>
        <w:t>д) аттестующая организация ликвидирована или реорганизована в соответствии с законодательством Российской Федерации;</w:t>
      </w:r>
    </w:p>
    <w:p w14:paraId="586A67B3" w14:textId="77777777" w:rsidR="00760904" w:rsidRDefault="00760904">
      <w:pPr>
        <w:pStyle w:val="ConsPlusNormal"/>
        <w:spacing w:before="220"/>
        <w:ind w:firstLine="540"/>
        <w:jc w:val="both"/>
      </w:pPr>
      <w:r>
        <w:t>е) аттестующая организация выступила с соответствующей инициативой;</w:t>
      </w:r>
    </w:p>
    <w:p w14:paraId="05192ECD" w14:textId="77777777" w:rsidR="00760904" w:rsidRDefault="00760904">
      <w:pPr>
        <w:pStyle w:val="ConsPlusNormal"/>
        <w:spacing w:before="220"/>
        <w:ind w:firstLine="540"/>
        <w:jc w:val="both"/>
      </w:pPr>
      <w:r>
        <w:t xml:space="preserve">ж) аттестующая организация по информации, представленной Федеральной службой по надзору в сфере транспорта, в течение одного года два и более раза привлекалась к административной ответственности в соответствии с </w:t>
      </w:r>
      <w:hyperlink r:id="rId30">
        <w:r>
          <w:rPr>
            <w:color w:val="0000FF"/>
          </w:rPr>
          <w:t>Кодексом</w:t>
        </w:r>
      </w:hyperlink>
      <w:r>
        <w:t xml:space="preserve"> Российской Федерации об административных правонарушениях за нарушение требований законодательства Российской Федерации в области транспортной безопасности, а также за воспрепятствование проведению или уклонение от проведения контрольных (надзорных) мероприятий, направленных на оценку их соблюдения, на основании </w:t>
      </w:r>
      <w:hyperlink r:id="rId31">
        <w:r>
          <w:rPr>
            <w:color w:val="0000FF"/>
          </w:rPr>
          <w:t>статьи 19.4.1</w:t>
        </w:r>
      </w:hyperlink>
      <w:r>
        <w:t xml:space="preserve"> Кодекса Российской Федерации об административных правонарушениях. Указанный период исчисляется со дня вступления в законную силу первого постановления о назначении административного наказания.</w:t>
      </w:r>
    </w:p>
    <w:p w14:paraId="32251536" w14:textId="77777777" w:rsidR="00760904" w:rsidRDefault="00760904">
      <w:pPr>
        <w:pStyle w:val="ConsPlusNormal"/>
        <w:spacing w:before="220"/>
        <w:ind w:firstLine="540"/>
        <w:jc w:val="both"/>
      </w:pPr>
      <w:r>
        <w:t>21. Компетентный орган направляет аттестующей организации уведомление об аннулировании аккредитации с указанием причин аннулирования в электронной форме посредством единого портала в личный кабинет с использованием информационной системы обеспечения транспортной безопасности или в письменной форме на адрес аттестующей организации, указанный в едином государственном реестре юридических лиц на день принятия компетентным органом решения об аннулировании аккредитации.</w:t>
      </w:r>
    </w:p>
    <w:p w14:paraId="53AB8EEF" w14:textId="77777777" w:rsidR="00760904" w:rsidRDefault="00760904">
      <w:pPr>
        <w:pStyle w:val="ConsPlusNormal"/>
        <w:spacing w:before="220"/>
        <w:ind w:firstLine="540"/>
        <w:jc w:val="both"/>
      </w:pPr>
      <w:r>
        <w:t>22. Компетентный орган вносит сведения об аннулировании аккредитации аттестующей организации в реестр в течение одного рабочего дня со дня принятия компетентным органом решения об аннулировании аккредитации.</w:t>
      </w:r>
    </w:p>
    <w:p w14:paraId="77974A40" w14:textId="77777777" w:rsidR="00760904" w:rsidRDefault="00760904">
      <w:pPr>
        <w:pStyle w:val="ConsPlusNormal"/>
        <w:jc w:val="both"/>
      </w:pPr>
    </w:p>
    <w:p w14:paraId="02087AE1" w14:textId="77777777" w:rsidR="00760904" w:rsidRDefault="00760904">
      <w:pPr>
        <w:pStyle w:val="ConsPlusNormal"/>
        <w:jc w:val="both"/>
      </w:pPr>
    </w:p>
    <w:p w14:paraId="1A5EC682" w14:textId="77777777" w:rsidR="00760904" w:rsidRDefault="00760904">
      <w:pPr>
        <w:pStyle w:val="ConsPlusNormal"/>
        <w:jc w:val="both"/>
      </w:pPr>
    </w:p>
    <w:p w14:paraId="40F2289E" w14:textId="77777777" w:rsidR="00760904" w:rsidRDefault="00760904">
      <w:pPr>
        <w:pStyle w:val="ConsPlusNormal"/>
        <w:jc w:val="both"/>
      </w:pPr>
    </w:p>
    <w:p w14:paraId="250D1981" w14:textId="77777777" w:rsidR="00760904" w:rsidRDefault="00760904">
      <w:pPr>
        <w:pStyle w:val="ConsPlusNormal"/>
        <w:jc w:val="both"/>
      </w:pPr>
    </w:p>
    <w:p w14:paraId="0298371E" w14:textId="77777777" w:rsidR="00760904" w:rsidRDefault="00760904">
      <w:pPr>
        <w:pStyle w:val="ConsPlusNormal"/>
        <w:jc w:val="right"/>
        <w:outlineLvl w:val="1"/>
      </w:pPr>
      <w:r>
        <w:t>Приложение N 1</w:t>
      </w:r>
    </w:p>
    <w:p w14:paraId="248737CB" w14:textId="77777777" w:rsidR="00760904" w:rsidRDefault="00760904">
      <w:pPr>
        <w:pStyle w:val="ConsPlusNormal"/>
        <w:jc w:val="right"/>
      </w:pPr>
      <w:r>
        <w:t>к Правилам аккредитации юридических</w:t>
      </w:r>
    </w:p>
    <w:p w14:paraId="72741B92" w14:textId="77777777" w:rsidR="00760904" w:rsidRDefault="00760904">
      <w:pPr>
        <w:pStyle w:val="ConsPlusNormal"/>
        <w:jc w:val="right"/>
      </w:pPr>
      <w:r>
        <w:t>лиц для обработки персональных</w:t>
      </w:r>
    </w:p>
    <w:p w14:paraId="6B52A30D" w14:textId="77777777" w:rsidR="00760904" w:rsidRDefault="00760904">
      <w:pPr>
        <w:pStyle w:val="ConsPlusNormal"/>
        <w:jc w:val="right"/>
      </w:pPr>
      <w:r>
        <w:t>данных отдельных категорий лиц,</w:t>
      </w:r>
    </w:p>
    <w:p w14:paraId="5C462308" w14:textId="77777777" w:rsidR="00760904" w:rsidRDefault="00760904">
      <w:pPr>
        <w:pStyle w:val="ConsPlusNormal"/>
        <w:jc w:val="right"/>
      </w:pPr>
      <w:r>
        <w:t>принимаемых на работу, непосредственно</w:t>
      </w:r>
    </w:p>
    <w:p w14:paraId="09BAC6BF" w14:textId="77777777" w:rsidR="00760904" w:rsidRDefault="00760904">
      <w:pPr>
        <w:pStyle w:val="ConsPlusNormal"/>
        <w:jc w:val="right"/>
      </w:pPr>
      <w:r>
        <w:t>связанную с обеспечением транспортной</w:t>
      </w:r>
    </w:p>
    <w:p w14:paraId="5D6742E2" w14:textId="77777777" w:rsidR="00760904" w:rsidRDefault="00760904">
      <w:pPr>
        <w:pStyle w:val="ConsPlusNormal"/>
        <w:jc w:val="right"/>
      </w:pPr>
      <w:r>
        <w:t>безопасности, или осуществляющих</w:t>
      </w:r>
    </w:p>
    <w:p w14:paraId="5D7DCC77" w14:textId="77777777" w:rsidR="00760904" w:rsidRDefault="00760904">
      <w:pPr>
        <w:pStyle w:val="ConsPlusNormal"/>
        <w:jc w:val="right"/>
      </w:pPr>
      <w:r>
        <w:t>такую работу, в целях проверки</w:t>
      </w:r>
    </w:p>
    <w:p w14:paraId="3E19CE71" w14:textId="77777777" w:rsidR="00760904" w:rsidRDefault="00760904">
      <w:pPr>
        <w:pStyle w:val="ConsPlusNormal"/>
        <w:jc w:val="right"/>
      </w:pPr>
      <w:r>
        <w:t>субъектом транспортной инфраструктуры</w:t>
      </w:r>
    </w:p>
    <w:p w14:paraId="7F119D63" w14:textId="77777777" w:rsidR="00760904" w:rsidRDefault="00760904">
      <w:pPr>
        <w:pStyle w:val="ConsPlusNormal"/>
        <w:jc w:val="right"/>
      </w:pPr>
      <w:r>
        <w:t>сведений, предусмотренных пунктами</w:t>
      </w:r>
    </w:p>
    <w:p w14:paraId="61CFE516" w14:textId="77777777" w:rsidR="00760904" w:rsidRDefault="00760904">
      <w:pPr>
        <w:pStyle w:val="ConsPlusNormal"/>
        <w:jc w:val="right"/>
      </w:pPr>
      <w:r>
        <w:t>1 - 6 и 9 части 1 статьи 10</w:t>
      </w:r>
    </w:p>
    <w:p w14:paraId="7F945C39" w14:textId="77777777" w:rsidR="00760904" w:rsidRDefault="00760904">
      <w:pPr>
        <w:pStyle w:val="ConsPlusNormal"/>
        <w:jc w:val="right"/>
      </w:pPr>
      <w:r>
        <w:t>Федерального закона "О транспортной</w:t>
      </w:r>
    </w:p>
    <w:p w14:paraId="79A2F1BC" w14:textId="77777777" w:rsidR="00760904" w:rsidRDefault="00760904">
      <w:pPr>
        <w:pStyle w:val="ConsPlusNormal"/>
        <w:jc w:val="right"/>
      </w:pPr>
      <w:r>
        <w:t>безопасности", а также для принятия</w:t>
      </w:r>
    </w:p>
    <w:p w14:paraId="7B20C363" w14:textId="77777777" w:rsidR="00760904" w:rsidRDefault="00760904">
      <w:pPr>
        <w:pStyle w:val="ConsPlusNormal"/>
        <w:jc w:val="right"/>
      </w:pPr>
      <w:r>
        <w:t>органами аттестации решения</w:t>
      </w:r>
    </w:p>
    <w:p w14:paraId="32F4A42D" w14:textId="77777777" w:rsidR="00760904" w:rsidRDefault="00760904">
      <w:pPr>
        <w:pStyle w:val="ConsPlusNormal"/>
        <w:jc w:val="right"/>
      </w:pPr>
      <w:r>
        <w:t>об аттестации сил обеспечения</w:t>
      </w:r>
    </w:p>
    <w:p w14:paraId="6E4B2BE2" w14:textId="77777777" w:rsidR="00760904" w:rsidRDefault="00760904">
      <w:pPr>
        <w:pStyle w:val="ConsPlusNormal"/>
        <w:jc w:val="right"/>
      </w:pPr>
      <w:r>
        <w:t>транспортной безопасности</w:t>
      </w:r>
    </w:p>
    <w:p w14:paraId="54DF7FA0" w14:textId="77777777" w:rsidR="00760904" w:rsidRDefault="00760904">
      <w:pPr>
        <w:pStyle w:val="ConsPlusNormal"/>
        <w:jc w:val="both"/>
      </w:pPr>
    </w:p>
    <w:p w14:paraId="1D300727" w14:textId="77777777" w:rsidR="00760904" w:rsidRDefault="00760904">
      <w:pPr>
        <w:pStyle w:val="ConsPlusNormal"/>
        <w:jc w:val="right"/>
      </w:pPr>
      <w:r>
        <w:t>(форма)</w:t>
      </w:r>
    </w:p>
    <w:p w14:paraId="568F1778" w14:textId="77777777" w:rsidR="00760904" w:rsidRDefault="007609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60904" w14:paraId="5AF0070D" w14:textId="77777777">
        <w:tc>
          <w:tcPr>
            <w:tcW w:w="9071" w:type="dxa"/>
            <w:tcBorders>
              <w:top w:val="nil"/>
              <w:left w:val="nil"/>
              <w:bottom w:val="nil"/>
              <w:right w:val="nil"/>
            </w:tcBorders>
          </w:tcPr>
          <w:p w14:paraId="4A842831" w14:textId="77777777" w:rsidR="00760904" w:rsidRDefault="00760904">
            <w:pPr>
              <w:pStyle w:val="ConsPlusNormal"/>
              <w:jc w:val="center"/>
            </w:pPr>
            <w:bookmarkStart w:id="7" w:name="P169"/>
            <w:bookmarkEnd w:id="7"/>
            <w:r>
              <w:lastRenderedPageBreak/>
              <w:t>ЗАЯВЛЕНИЕ</w:t>
            </w:r>
          </w:p>
          <w:p w14:paraId="4B06B239" w14:textId="77777777" w:rsidR="00760904" w:rsidRDefault="00760904">
            <w:pPr>
              <w:pStyle w:val="ConsPlusNormal"/>
              <w:jc w:val="center"/>
            </w:pPr>
            <w:r>
              <w:t xml:space="preserve">об аккредитации (продлении аккредитации) </w:t>
            </w:r>
            <w:hyperlink w:anchor="P213">
              <w:r>
                <w:rPr>
                  <w:color w:val="0000FF"/>
                </w:rPr>
                <w:t>&lt;*&gt;</w:t>
              </w:r>
            </w:hyperlink>
          </w:p>
        </w:tc>
      </w:tr>
    </w:tbl>
    <w:p w14:paraId="454B6F77" w14:textId="77777777" w:rsidR="00760904" w:rsidRDefault="0076090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2693"/>
        <w:gridCol w:w="340"/>
        <w:gridCol w:w="1785"/>
        <w:gridCol w:w="3799"/>
      </w:tblGrid>
      <w:tr w:rsidR="00760904" w14:paraId="6BCF900E" w14:textId="77777777">
        <w:tc>
          <w:tcPr>
            <w:tcW w:w="9070" w:type="dxa"/>
            <w:gridSpan w:val="5"/>
            <w:tcBorders>
              <w:top w:val="nil"/>
              <w:left w:val="nil"/>
              <w:bottom w:val="single" w:sz="4" w:space="0" w:color="auto"/>
              <w:right w:val="nil"/>
            </w:tcBorders>
          </w:tcPr>
          <w:p w14:paraId="79FFF7BA" w14:textId="77777777" w:rsidR="00760904" w:rsidRDefault="00760904">
            <w:pPr>
              <w:pStyle w:val="ConsPlusNormal"/>
            </w:pPr>
          </w:p>
        </w:tc>
      </w:tr>
      <w:tr w:rsidR="00760904" w14:paraId="7F7E1A0B" w14:textId="77777777">
        <w:tblPrEx>
          <w:tblBorders>
            <w:insideH w:val="none" w:sz="0" w:space="0" w:color="auto"/>
          </w:tblBorders>
        </w:tblPrEx>
        <w:tc>
          <w:tcPr>
            <w:tcW w:w="9070" w:type="dxa"/>
            <w:gridSpan w:val="5"/>
            <w:tcBorders>
              <w:top w:val="single" w:sz="4" w:space="0" w:color="auto"/>
              <w:left w:val="nil"/>
              <w:bottom w:val="nil"/>
              <w:right w:val="nil"/>
            </w:tcBorders>
          </w:tcPr>
          <w:p w14:paraId="14D66219" w14:textId="77777777" w:rsidR="00760904" w:rsidRDefault="00760904">
            <w:pPr>
              <w:pStyle w:val="ConsPlusNormal"/>
              <w:jc w:val="center"/>
            </w:pPr>
            <w:r>
              <w:t>(цель обращения)</w:t>
            </w:r>
          </w:p>
        </w:tc>
      </w:tr>
      <w:tr w:rsidR="00760904" w14:paraId="3245709F" w14:textId="77777777">
        <w:tblPrEx>
          <w:tblBorders>
            <w:insideH w:val="none" w:sz="0" w:space="0" w:color="auto"/>
          </w:tblBorders>
        </w:tblPrEx>
        <w:tc>
          <w:tcPr>
            <w:tcW w:w="9070" w:type="dxa"/>
            <w:gridSpan w:val="5"/>
            <w:tcBorders>
              <w:top w:val="nil"/>
              <w:left w:val="nil"/>
              <w:bottom w:val="single" w:sz="4" w:space="0" w:color="auto"/>
              <w:right w:val="nil"/>
            </w:tcBorders>
          </w:tcPr>
          <w:p w14:paraId="23BA0458" w14:textId="77777777" w:rsidR="00760904" w:rsidRDefault="00760904">
            <w:pPr>
              <w:pStyle w:val="ConsPlusNormal"/>
            </w:pPr>
          </w:p>
        </w:tc>
      </w:tr>
      <w:tr w:rsidR="00760904" w14:paraId="344E5AA5" w14:textId="77777777">
        <w:tc>
          <w:tcPr>
            <w:tcW w:w="9070" w:type="dxa"/>
            <w:gridSpan w:val="5"/>
            <w:tcBorders>
              <w:top w:val="single" w:sz="4" w:space="0" w:color="auto"/>
              <w:left w:val="nil"/>
              <w:bottom w:val="single" w:sz="4" w:space="0" w:color="auto"/>
              <w:right w:val="nil"/>
            </w:tcBorders>
          </w:tcPr>
          <w:p w14:paraId="2CFE56A2" w14:textId="77777777" w:rsidR="00760904" w:rsidRDefault="00760904">
            <w:pPr>
              <w:pStyle w:val="ConsPlusNormal"/>
              <w:jc w:val="center"/>
            </w:pPr>
            <w:r>
              <w:t>(область аккредитации)</w:t>
            </w:r>
          </w:p>
        </w:tc>
      </w:tr>
      <w:tr w:rsidR="00760904" w14:paraId="3B79721C" w14:textId="77777777">
        <w:tc>
          <w:tcPr>
            <w:tcW w:w="453" w:type="dxa"/>
            <w:tcBorders>
              <w:top w:val="single" w:sz="4" w:space="0" w:color="auto"/>
              <w:left w:val="nil"/>
              <w:bottom w:val="nil"/>
              <w:right w:val="nil"/>
            </w:tcBorders>
            <w:vAlign w:val="bottom"/>
          </w:tcPr>
          <w:p w14:paraId="3CF844F5" w14:textId="77777777" w:rsidR="00760904" w:rsidRDefault="00760904">
            <w:pPr>
              <w:pStyle w:val="ConsPlusNormal"/>
            </w:pPr>
            <w:r>
              <w:t>в</w:t>
            </w:r>
          </w:p>
        </w:tc>
        <w:tc>
          <w:tcPr>
            <w:tcW w:w="8617" w:type="dxa"/>
            <w:gridSpan w:val="4"/>
            <w:tcBorders>
              <w:top w:val="single" w:sz="4" w:space="0" w:color="auto"/>
              <w:left w:val="nil"/>
              <w:bottom w:val="single" w:sz="4" w:space="0" w:color="auto"/>
              <w:right w:val="nil"/>
            </w:tcBorders>
          </w:tcPr>
          <w:p w14:paraId="1B7A3CC1" w14:textId="77777777" w:rsidR="00760904" w:rsidRDefault="00760904">
            <w:pPr>
              <w:pStyle w:val="ConsPlusNormal"/>
              <w:jc w:val="both"/>
            </w:pPr>
          </w:p>
        </w:tc>
      </w:tr>
      <w:tr w:rsidR="00760904" w14:paraId="3BFE8F31" w14:textId="77777777">
        <w:tblPrEx>
          <w:tblBorders>
            <w:insideH w:val="none" w:sz="0" w:space="0" w:color="auto"/>
          </w:tblBorders>
        </w:tblPrEx>
        <w:tc>
          <w:tcPr>
            <w:tcW w:w="453" w:type="dxa"/>
            <w:tcBorders>
              <w:top w:val="nil"/>
              <w:left w:val="nil"/>
              <w:bottom w:val="nil"/>
              <w:right w:val="nil"/>
            </w:tcBorders>
          </w:tcPr>
          <w:p w14:paraId="3D1B6647" w14:textId="77777777" w:rsidR="00760904" w:rsidRDefault="00760904">
            <w:pPr>
              <w:pStyle w:val="ConsPlusNormal"/>
            </w:pPr>
          </w:p>
        </w:tc>
        <w:tc>
          <w:tcPr>
            <w:tcW w:w="8617" w:type="dxa"/>
            <w:gridSpan w:val="4"/>
            <w:tcBorders>
              <w:top w:val="single" w:sz="4" w:space="0" w:color="auto"/>
              <w:left w:val="nil"/>
              <w:bottom w:val="nil"/>
              <w:right w:val="nil"/>
            </w:tcBorders>
          </w:tcPr>
          <w:p w14:paraId="5F2F7DEB" w14:textId="77777777" w:rsidR="00760904" w:rsidRDefault="00760904">
            <w:pPr>
              <w:pStyle w:val="ConsPlusNormal"/>
              <w:jc w:val="center"/>
            </w:pPr>
            <w:r>
              <w:t>(полное наименование компетентного органа)</w:t>
            </w:r>
          </w:p>
        </w:tc>
      </w:tr>
      <w:tr w:rsidR="00760904" w14:paraId="2F99876E" w14:textId="77777777">
        <w:tblPrEx>
          <w:tblBorders>
            <w:insideH w:val="none" w:sz="0" w:space="0" w:color="auto"/>
          </w:tblBorders>
        </w:tblPrEx>
        <w:tc>
          <w:tcPr>
            <w:tcW w:w="453" w:type="dxa"/>
            <w:tcBorders>
              <w:top w:val="nil"/>
              <w:left w:val="nil"/>
              <w:bottom w:val="nil"/>
              <w:right w:val="nil"/>
            </w:tcBorders>
            <w:vAlign w:val="bottom"/>
          </w:tcPr>
          <w:p w14:paraId="2FC81714" w14:textId="77777777" w:rsidR="00760904" w:rsidRDefault="00760904">
            <w:pPr>
              <w:pStyle w:val="ConsPlusNormal"/>
            </w:pPr>
            <w:r>
              <w:t>от</w:t>
            </w:r>
          </w:p>
        </w:tc>
        <w:tc>
          <w:tcPr>
            <w:tcW w:w="8617" w:type="dxa"/>
            <w:gridSpan w:val="4"/>
            <w:tcBorders>
              <w:top w:val="nil"/>
              <w:left w:val="nil"/>
              <w:bottom w:val="single" w:sz="4" w:space="0" w:color="auto"/>
              <w:right w:val="nil"/>
            </w:tcBorders>
          </w:tcPr>
          <w:p w14:paraId="2A2A30A9" w14:textId="77777777" w:rsidR="00760904" w:rsidRDefault="00760904">
            <w:pPr>
              <w:pStyle w:val="ConsPlusNormal"/>
              <w:jc w:val="both"/>
            </w:pPr>
          </w:p>
        </w:tc>
      </w:tr>
      <w:tr w:rsidR="00760904" w14:paraId="6FB902C4" w14:textId="77777777">
        <w:tblPrEx>
          <w:tblBorders>
            <w:insideH w:val="none" w:sz="0" w:space="0" w:color="auto"/>
          </w:tblBorders>
        </w:tblPrEx>
        <w:tc>
          <w:tcPr>
            <w:tcW w:w="453" w:type="dxa"/>
            <w:tcBorders>
              <w:top w:val="nil"/>
              <w:left w:val="nil"/>
              <w:bottom w:val="nil"/>
              <w:right w:val="nil"/>
            </w:tcBorders>
          </w:tcPr>
          <w:p w14:paraId="2FED5E1B" w14:textId="77777777" w:rsidR="00760904" w:rsidRDefault="00760904">
            <w:pPr>
              <w:pStyle w:val="ConsPlusNormal"/>
            </w:pPr>
          </w:p>
        </w:tc>
        <w:tc>
          <w:tcPr>
            <w:tcW w:w="8617" w:type="dxa"/>
            <w:gridSpan w:val="4"/>
            <w:tcBorders>
              <w:top w:val="single" w:sz="4" w:space="0" w:color="auto"/>
              <w:left w:val="nil"/>
              <w:bottom w:val="nil"/>
              <w:right w:val="nil"/>
            </w:tcBorders>
          </w:tcPr>
          <w:p w14:paraId="403FEECD" w14:textId="77777777" w:rsidR="00760904" w:rsidRDefault="00760904">
            <w:pPr>
              <w:pStyle w:val="ConsPlusNormal"/>
              <w:jc w:val="center"/>
            </w:pPr>
            <w:r>
              <w:t>(полное и сокращенное наименования юридического лица)</w:t>
            </w:r>
          </w:p>
        </w:tc>
      </w:tr>
      <w:tr w:rsidR="00760904" w14:paraId="0C9487C8" w14:textId="77777777">
        <w:tblPrEx>
          <w:tblBorders>
            <w:insideH w:val="none" w:sz="0" w:space="0" w:color="auto"/>
          </w:tblBorders>
        </w:tblPrEx>
        <w:tc>
          <w:tcPr>
            <w:tcW w:w="9070" w:type="dxa"/>
            <w:gridSpan w:val="5"/>
            <w:tcBorders>
              <w:top w:val="nil"/>
              <w:left w:val="nil"/>
              <w:bottom w:val="nil"/>
              <w:right w:val="nil"/>
            </w:tcBorders>
          </w:tcPr>
          <w:p w14:paraId="27AC004E" w14:textId="77777777" w:rsidR="00760904" w:rsidRDefault="00760904">
            <w:pPr>
              <w:pStyle w:val="ConsPlusNormal"/>
            </w:pPr>
            <w:r>
              <w:t xml:space="preserve">Организационно-правовая форма (наименование и код по </w:t>
            </w:r>
            <w:hyperlink r:id="rId32">
              <w:r>
                <w:rPr>
                  <w:color w:val="0000FF"/>
                </w:rPr>
                <w:t>ОКОПФ</w:t>
              </w:r>
            </w:hyperlink>
            <w:r>
              <w:t>)</w:t>
            </w:r>
          </w:p>
        </w:tc>
      </w:tr>
      <w:tr w:rsidR="00760904" w14:paraId="103E06B5" w14:textId="77777777">
        <w:tblPrEx>
          <w:tblBorders>
            <w:insideH w:val="none" w:sz="0" w:space="0" w:color="auto"/>
          </w:tblBorders>
        </w:tblPrEx>
        <w:tc>
          <w:tcPr>
            <w:tcW w:w="9070" w:type="dxa"/>
            <w:gridSpan w:val="5"/>
            <w:tcBorders>
              <w:top w:val="nil"/>
              <w:left w:val="nil"/>
              <w:bottom w:val="single" w:sz="4" w:space="0" w:color="auto"/>
              <w:right w:val="nil"/>
            </w:tcBorders>
          </w:tcPr>
          <w:p w14:paraId="3929B629" w14:textId="77777777" w:rsidR="00760904" w:rsidRDefault="00760904">
            <w:pPr>
              <w:pStyle w:val="ConsPlusNormal"/>
            </w:pPr>
          </w:p>
        </w:tc>
      </w:tr>
      <w:tr w:rsidR="00760904" w14:paraId="69364CA0" w14:textId="77777777">
        <w:tblPrEx>
          <w:tblBorders>
            <w:insideH w:val="none" w:sz="0" w:space="0" w:color="auto"/>
          </w:tblBorders>
        </w:tblPrEx>
        <w:tc>
          <w:tcPr>
            <w:tcW w:w="9070" w:type="dxa"/>
            <w:gridSpan w:val="5"/>
            <w:tcBorders>
              <w:top w:val="single" w:sz="4" w:space="0" w:color="auto"/>
              <w:left w:val="nil"/>
              <w:bottom w:val="nil"/>
              <w:right w:val="nil"/>
            </w:tcBorders>
          </w:tcPr>
          <w:p w14:paraId="36940FFE" w14:textId="77777777" w:rsidR="00760904" w:rsidRDefault="00760904">
            <w:pPr>
              <w:pStyle w:val="ConsPlusNormal"/>
            </w:pPr>
            <w:r>
              <w:t>Основой государственный регистрационный номер (ОГРН)</w:t>
            </w:r>
          </w:p>
        </w:tc>
      </w:tr>
      <w:tr w:rsidR="00760904" w14:paraId="596211B2" w14:textId="77777777">
        <w:tblPrEx>
          <w:tblBorders>
            <w:insideH w:val="none" w:sz="0" w:space="0" w:color="auto"/>
          </w:tblBorders>
        </w:tblPrEx>
        <w:tc>
          <w:tcPr>
            <w:tcW w:w="9070" w:type="dxa"/>
            <w:gridSpan w:val="5"/>
            <w:tcBorders>
              <w:top w:val="nil"/>
              <w:left w:val="nil"/>
              <w:bottom w:val="single" w:sz="4" w:space="0" w:color="auto"/>
              <w:right w:val="nil"/>
            </w:tcBorders>
          </w:tcPr>
          <w:p w14:paraId="63268FA8" w14:textId="77777777" w:rsidR="00760904" w:rsidRDefault="00760904">
            <w:pPr>
              <w:pStyle w:val="ConsPlusNormal"/>
            </w:pPr>
          </w:p>
        </w:tc>
      </w:tr>
      <w:tr w:rsidR="00760904" w14:paraId="1D13E932" w14:textId="77777777">
        <w:tblPrEx>
          <w:tblBorders>
            <w:insideH w:val="none" w:sz="0" w:space="0" w:color="auto"/>
          </w:tblBorders>
        </w:tblPrEx>
        <w:tc>
          <w:tcPr>
            <w:tcW w:w="9070" w:type="dxa"/>
            <w:gridSpan w:val="5"/>
            <w:tcBorders>
              <w:top w:val="single" w:sz="4" w:space="0" w:color="auto"/>
              <w:left w:val="nil"/>
              <w:bottom w:val="nil"/>
              <w:right w:val="nil"/>
            </w:tcBorders>
          </w:tcPr>
          <w:p w14:paraId="224DC88F" w14:textId="77777777" w:rsidR="00760904" w:rsidRDefault="00760904">
            <w:pPr>
              <w:pStyle w:val="ConsPlusNormal"/>
            </w:pPr>
            <w:r>
              <w:t>Идентификационный номер налогоплательщика (ИНН)</w:t>
            </w:r>
          </w:p>
        </w:tc>
      </w:tr>
      <w:tr w:rsidR="00760904" w14:paraId="54058E19" w14:textId="77777777">
        <w:tblPrEx>
          <w:tblBorders>
            <w:insideH w:val="none" w:sz="0" w:space="0" w:color="auto"/>
          </w:tblBorders>
        </w:tblPrEx>
        <w:tc>
          <w:tcPr>
            <w:tcW w:w="9070" w:type="dxa"/>
            <w:gridSpan w:val="5"/>
            <w:tcBorders>
              <w:top w:val="nil"/>
              <w:left w:val="nil"/>
              <w:bottom w:val="single" w:sz="4" w:space="0" w:color="auto"/>
              <w:right w:val="nil"/>
            </w:tcBorders>
          </w:tcPr>
          <w:p w14:paraId="1FE5F570" w14:textId="77777777" w:rsidR="00760904" w:rsidRDefault="00760904">
            <w:pPr>
              <w:pStyle w:val="ConsPlusNormal"/>
            </w:pPr>
          </w:p>
        </w:tc>
      </w:tr>
      <w:tr w:rsidR="00760904" w14:paraId="4F0E4B52" w14:textId="77777777">
        <w:tc>
          <w:tcPr>
            <w:tcW w:w="5271" w:type="dxa"/>
            <w:gridSpan w:val="4"/>
            <w:tcBorders>
              <w:top w:val="single" w:sz="4" w:space="0" w:color="auto"/>
              <w:left w:val="nil"/>
              <w:bottom w:val="nil"/>
              <w:right w:val="nil"/>
            </w:tcBorders>
            <w:vAlign w:val="bottom"/>
          </w:tcPr>
          <w:p w14:paraId="742928B3" w14:textId="77777777" w:rsidR="00760904" w:rsidRDefault="00760904">
            <w:pPr>
              <w:pStyle w:val="ConsPlusNormal"/>
            </w:pPr>
            <w:r>
              <w:t>Адрес места нахождения юридического лица</w:t>
            </w:r>
          </w:p>
        </w:tc>
        <w:tc>
          <w:tcPr>
            <w:tcW w:w="3799" w:type="dxa"/>
            <w:tcBorders>
              <w:top w:val="single" w:sz="4" w:space="0" w:color="auto"/>
              <w:left w:val="nil"/>
              <w:bottom w:val="single" w:sz="4" w:space="0" w:color="auto"/>
              <w:right w:val="nil"/>
            </w:tcBorders>
          </w:tcPr>
          <w:p w14:paraId="6A0B5023" w14:textId="77777777" w:rsidR="00760904" w:rsidRDefault="00760904">
            <w:pPr>
              <w:pStyle w:val="ConsPlusNormal"/>
              <w:jc w:val="both"/>
            </w:pPr>
          </w:p>
        </w:tc>
      </w:tr>
      <w:tr w:rsidR="00760904" w14:paraId="437527A2" w14:textId="77777777">
        <w:tblPrEx>
          <w:tblBorders>
            <w:insideH w:val="none" w:sz="0" w:space="0" w:color="auto"/>
          </w:tblBorders>
        </w:tblPrEx>
        <w:tc>
          <w:tcPr>
            <w:tcW w:w="9070" w:type="dxa"/>
            <w:gridSpan w:val="5"/>
            <w:tcBorders>
              <w:top w:val="nil"/>
              <w:left w:val="nil"/>
              <w:bottom w:val="single" w:sz="4" w:space="0" w:color="auto"/>
              <w:right w:val="nil"/>
            </w:tcBorders>
          </w:tcPr>
          <w:p w14:paraId="726C653F" w14:textId="77777777" w:rsidR="00760904" w:rsidRDefault="00760904">
            <w:pPr>
              <w:pStyle w:val="ConsPlusNormal"/>
            </w:pPr>
          </w:p>
        </w:tc>
      </w:tr>
      <w:tr w:rsidR="00760904" w14:paraId="396376F2" w14:textId="77777777">
        <w:tc>
          <w:tcPr>
            <w:tcW w:w="3486" w:type="dxa"/>
            <w:gridSpan w:val="3"/>
            <w:tcBorders>
              <w:top w:val="single" w:sz="4" w:space="0" w:color="auto"/>
              <w:left w:val="nil"/>
              <w:bottom w:val="nil"/>
              <w:right w:val="nil"/>
            </w:tcBorders>
            <w:vAlign w:val="bottom"/>
          </w:tcPr>
          <w:p w14:paraId="007E5489" w14:textId="77777777" w:rsidR="00760904" w:rsidRDefault="00760904">
            <w:pPr>
              <w:pStyle w:val="ConsPlusNormal"/>
            </w:pPr>
            <w:r>
              <w:t>Контактный номер телефона</w:t>
            </w:r>
          </w:p>
        </w:tc>
        <w:tc>
          <w:tcPr>
            <w:tcW w:w="5584" w:type="dxa"/>
            <w:gridSpan w:val="2"/>
            <w:tcBorders>
              <w:top w:val="single" w:sz="4" w:space="0" w:color="auto"/>
              <w:left w:val="nil"/>
              <w:bottom w:val="single" w:sz="4" w:space="0" w:color="auto"/>
              <w:right w:val="nil"/>
            </w:tcBorders>
          </w:tcPr>
          <w:p w14:paraId="097DC7B7" w14:textId="77777777" w:rsidR="00760904" w:rsidRDefault="00760904">
            <w:pPr>
              <w:pStyle w:val="ConsPlusNormal"/>
              <w:jc w:val="both"/>
            </w:pPr>
          </w:p>
        </w:tc>
      </w:tr>
      <w:tr w:rsidR="00760904" w14:paraId="7385E91B" w14:textId="77777777">
        <w:tblPrEx>
          <w:tblBorders>
            <w:insideH w:val="none" w:sz="0" w:space="0" w:color="auto"/>
          </w:tblBorders>
        </w:tblPrEx>
        <w:tc>
          <w:tcPr>
            <w:tcW w:w="3146" w:type="dxa"/>
            <w:gridSpan w:val="2"/>
            <w:tcBorders>
              <w:top w:val="nil"/>
              <w:left w:val="nil"/>
              <w:bottom w:val="nil"/>
              <w:right w:val="nil"/>
            </w:tcBorders>
            <w:vAlign w:val="bottom"/>
          </w:tcPr>
          <w:p w14:paraId="37D7017C" w14:textId="77777777" w:rsidR="00760904" w:rsidRDefault="00760904">
            <w:pPr>
              <w:pStyle w:val="ConsPlusNormal"/>
            </w:pPr>
            <w:r>
              <w:t>Адрес электронной почты</w:t>
            </w:r>
          </w:p>
        </w:tc>
        <w:tc>
          <w:tcPr>
            <w:tcW w:w="5924" w:type="dxa"/>
            <w:gridSpan w:val="3"/>
            <w:tcBorders>
              <w:top w:val="nil"/>
              <w:left w:val="nil"/>
              <w:bottom w:val="single" w:sz="4" w:space="0" w:color="auto"/>
              <w:right w:val="nil"/>
            </w:tcBorders>
          </w:tcPr>
          <w:p w14:paraId="4E60D2DB" w14:textId="77777777" w:rsidR="00760904" w:rsidRDefault="00760904">
            <w:pPr>
              <w:pStyle w:val="ConsPlusNormal"/>
              <w:jc w:val="both"/>
            </w:pPr>
          </w:p>
        </w:tc>
      </w:tr>
      <w:tr w:rsidR="00760904" w14:paraId="602CB20A" w14:textId="77777777">
        <w:tblPrEx>
          <w:tblBorders>
            <w:insideH w:val="none" w:sz="0" w:space="0" w:color="auto"/>
          </w:tblBorders>
        </w:tblPrEx>
        <w:tc>
          <w:tcPr>
            <w:tcW w:w="9070" w:type="dxa"/>
            <w:gridSpan w:val="5"/>
            <w:tcBorders>
              <w:top w:val="nil"/>
              <w:left w:val="nil"/>
              <w:bottom w:val="single" w:sz="4" w:space="0" w:color="auto"/>
              <w:right w:val="nil"/>
            </w:tcBorders>
          </w:tcPr>
          <w:p w14:paraId="734CB0EF" w14:textId="77777777" w:rsidR="00760904" w:rsidRDefault="00760904">
            <w:pPr>
              <w:pStyle w:val="ConsPlusNormal"/>
            </w:pPr>
          </w:p>
        </w:tc>
      </w:tr>
      <w:tr w:rsidR="00760904" w14:paraId="75473A12" w14:textId="77777777">
        <w:tc>
          <w:tcPr>
            <w:tcW w:w="3146" w:type="dxa"/>
            <w:gridSpan w:val="2"/>
            <w:tcBorders>
              <w:top w:val="single" w:sz="4" w:space="0" w:color="auto"/>
              <w:left w:val="nil"/>
              <w:bottom w:val="nil"/>
              <w:right w:val="nil"/>
            </w:tcBorders>
            <w:vAlign w:val="bottom"/>
          </w:tcPr>
          <w:p w14:paraId="2DB71528" w14:textId="77777777" w:rsidR="00760904" w:rsidRDefault="00760904">
            <w:pPr>
              <w:pStyle w:val="ConsPlusNormal"/>
            </w:pPr>
            <w:r>
              <w:t>Код организации по ОКПО</w:t>
            </w:r>
          </w:p>
        </w:tc>
        <w:tc>
          <w:tcPr>
            <w:tcW w:w="5924" w:type="dxa"/>
            <w:gridSpan w:val="3"/>
            <w:tcBorders>
              <w:top w:val="single" w:sz="4" w:space="0" w:color="auto"/>
              <w:left w:val="nil"/>
              <w:bottom w:val="single" w:sz="4" w:space="0" w:color="auto"/>
              <w:right w:val="nil"/>
            </w:tcBorders>
          </w:tcPr>
          <w:p w14:paraId="63B36C1B" w14:textId="77777777" w:rsidR="00760904" w:rsidRDefault="00760904">
            <w:pPr>
              <w:pStyle w:val="ConsPlusNormal"/>
              <w:jc w:val="both"/>
            </w:pPr>
          </w:p>
        </w:tc>
      </w:tr>
      <w:tr w:rsidR="00760904" w14:paraId="69DAB5F1" w14:textId="77777777">
        <w:tblPrEx>
          <w:tblBorders>
            <w:insideH w:val="none" w:sz="0" w:space="0" w:color="auto"/>
          </w:tblBorders>
        </w:tblPrEx>
        <w:tc>
          <w:tcPr>
            <w:tcW w:w="9070" w:type="dxa"/>
            <w:gridSpan w:val="5"/>
            <w:tcBorders>
              <w:top w:val="nil"/>
              <w:left w:val="nil"/>
              <w:bottom w:val="nil"/>
              <w:right w:val="nil"/>
            </w:tcBorders>
          </w:tcPr>
          <w:p w14:paraId="488BC4D1" w14:textId="77777777" w:rsidR="00760904" w:rsidRDefault="00760904">
            <w:pPr>
              <w:pStyle w:val="ConsPlusNormal"/>
              <w:jc w:val="both"/>
            </w:pPr>
            <w:r>
              <w:t xml:space="preserve">Сведения о реестровом номере из реестра аттестующих организаций, формирование и ведение которого осуществляются в соответствии с порядком, предусмотренным </w:t>
            </w:r>
            <w:hyperlink r:id="rId33">
              <w:r>
                <w:rPr>
                  <w:color w:val="0000FF"/>
                </w:rPr>
                <w:t>частью 10 статьи 12.1</w:t>
              </w:r>
            </w:hyperlink>
            <w:r>
              <w:t xml:space="preserve"> Федерального закона "О транспортной безопасности", о предоставленной ранее аккредитации (при продлении аккредитации) __________________________________________________________________________</w:t>
            </w:r>
          </w:p>
          <w:p w14:paraId="350A5E91" w14:textId="77777777" w:rsidR="00760904" w:rsidRDefault="00760904">
            <w:pPr>
              <w:pStyle w:val="ConsPlusNormal"/>
              <w:jc w:val="both"/>
            </w:pPr>
            <w:r>
              <w:t>_________________________________________________________________________.</w:t>
            </w:r>
          </w:p>
        </w:tc>
      </w:tr>
      <w:tr w:rsidR="00760904" w14:paraId="63F9372F" w14:textId="77777777">
        <w:tblPrEx>
          <w:tblBorders>
            <w:insideH w:val="none" w:sz="0" w:space="0" w:color="auto"/>
          </w:tblBorders>
        </w:tblPrEx>
        <w:tc>
          <w:tcPr>
            <w:tcW w:w="9070" w:type="dxa"/>
            <w:gridSpan w:val="5"/>
            <w:tcBorders>
              <w:top w:val="nil"/>
              <w:left w:val="nil"/>
              <w:bottom w:val="nil"/>
              <w:right w:val="nil"/>
            </w:tcBorders>
          </w:tcPr>
          <w:p w14:paraId="0682D385" w14:textId="77777777" w:rsidR="00760904" w:rsidRDefault="00760904">
            <w:pPr>
              <w:pStyle w:val="ConsPlusNormal"/>
              <w:jc w:val="both"/>
            </w:pPr>
            <w:r>
              <w:t>Сведения о необходимости (отсутствии необходимости) предоставления выписки из реестра аттестующих организаций ____________________________________________.</w:t>
            </w:r>
          </w:p>
        </w:tc>
      </w:tr>
      <w:tr w:rsidR="00760904" w14:paraId="6B1E5EF4" w14:textId="77777777">
        <w:tblPrEx>
          <w:tblBorders>
            <w:insideH w:val="none" w:sz="0" w:space="0" w:color="auto"/>
          </w:tblBorders>
        </w:tblPrEx>
        <w:tc>
          <w:tcPr>
            <w:tcW w:w="9070" w:type="dxa"/>
            <w:gridSpan w:val="5"/>
            <w:tcBorders>
              <w:top w:val="nil"/>
              <w:left w:val="nil"/>
              <w:bottom w:val="nil"/>
              <w:right w:val="nil"/>
            </w:tcBorders>
          </w:tcPr>
          <w:p w14:paraId="6AC6E3CF" w14:textId="77777777" w:rsidR="00760904" w:rsidRDefault="00760904">
            <w:pPr>
              <w:pStyle w:val="ConsPlusNormal"/>
              <w:jc w:val="both"/>
            </w:pPr>
            <w:r>
              <w:t>Сведения (информация) о фактически проведенных проверках в целях аттестации аттестуемых лиц (номера и даты заключенных договоров) (при продлении аккредитации) _____________________________________________________________.</w:t>
            </w:r>
          </w:p>
        </w:tc>
      </w:tr>
      <w:tr w:rsidR="00760904" w14:paraId="6843B593" w14:textId="77777777">
        <w:tblPrEx>
          <w:tblBorders>
            <w:insideH w:val="none" w:sz="0" w:space="0" w:color="auto"/>
          </w:tblBorders>
        </w:tblPrEx>
        <w:tc>
          <w:tcPr>
            <w:tcW w:w="9070" w:type="dxa"/>
            <w:gridSpan w:val="5"/>
            <w:tcBorders>
              <w:top w:val="nil"/>
              <w:left w:val="nil"/>
              <w:bottom w:val="nil"/>
              <w:right w:val="nil"/>
            </w:tcBorders>
          </w:tcPr>
          <w:p w14:paraId="072DA012" w14:textId="77777777" w:rsidR="00760904" w:rsidRDefault="00760904">
            <w:pPr>
              <w:pStyle w:val="ConsPlusNormal"/>
              <w:jc w:val="both"/>
            </w:pPr>
            <w:r>
              <w:lastRenderedPageBreak/>
              <w:t>Сведения о решении Федеральной антимонопольной службы, оформленном на основании решения Правительственной комиссии по контролю за осуществлением иностранных инвестиций в Российской Федерации (при нахождении под контролем иностранного инвестора или группы лиц, в которую входит иностранный инвестор) _</w:t>
            </w:r>
          </w:p>
          <w:p w14:paraId="7C627587" w14:textId="77777777" w:rsidR="00760904" w:rsidRDefault="00760904">
            <w:pPr>
              <w:pStyle w:val="ConsPlusNormal"/>
              <w:jc w:val="both"/>
            </w:pPr>
            <w:r>
              <w:t>_________________________________________________________________________.</w:t>
            </w:r>
          </w:p>
        </w:tc>
      </w:tr>
      <w:tr w:rsidR="00760904" w14:paraId="0C89CCD1" w14:textId="77777777">
        <w:tblPrEx>
          <w:tblBorders>
            <w:insideH w:val="none" w:sz="0" w:space="0" w:color="auto"/>
          </w:tblBorders>
        </w:tblPrEx>
        <w:tc>
          <w:tcPr>
            <w:tcW w:w="9070" w:type="dxa"/>
            <w:gridSpan w:val="5"/>
            <w:tcBorders>
              <w:top w:val="nil"/>
              <w:left w:val="nil"/>
              <w:bottom w:val="nil"/>
              <w:right w:val="nil"/>
            </w:tcBorders>
          </w:tcPr>
          <w:p w14:paraId="0899BA39" w14:textId="77777777" w:rsidR="00760904" w:rsidRDefault="00760904">
            <w:pPr>
              <w:pStyle w:val="ConsPlusNormal"/>
              <w:jc w:val="both"/>
            </w:pPr>
            <w:r>
              <w:t>Сведения о выгодоприобретателях, бенефициарных владельцах и контролирующих лицах юридического лица ___________________________________________________.</w:t>
            </w:r>
          </w:p>
        </w:tc>
      </w:tr>
      <w:tr w:rsidR="00760904" w14:paraId="486C17B2" w14:textId="77777777">
        <w:tblPrEx>
          <w:tblBorders>
            <w:insideH w:val="none" w:sz="0" w:space="0" w:color="auto"/>
          </w:tblBorders>
        </w:tblPrEx>
        <w:tc>
          <w:tcPr>
            <w:tcW w:w="9070" w:type="dxa"/>
            <w:gridSpan w:val="5"/>
            <w:tcBorders>
              <w:top w:val="nil"/>
              <w:left w:val="nil"/>
              <w:bottom w:val="single" w:sz="4" w:space="0" w:color="auto"/>
              <w:right w:val="nil"/>
            </w:tcBorders>
          </w:tcPr>
          <w:p w14:paraId="1D831291" w14:textId="77777777" w:rsidR="00760904" w:rsidRDefault="00760904">
            <w:pPr>
              <w:pStyle w:val="ConsPlusNormal"/>
              <w:jc w:val="both"/>
            </w:pPr>
          </w:p>
        </w:tc>
      </w:tr>
      <w:tr w:rsidR="00760904" w14:paraId="2AB45277" w14:textId="77777777">
        <w:tblPrEx>
          <w:tblBorders>
            <w:insideH w:val="none" w:sz="0" w:space="0" w:color="auto"/>
          </w:tblBorders>
        </w:tblPrEx>
        <w:tc>
          <w:tcPr>
            <w:tcW w:w="9070" w:type="dxa"/>
            <w:gridSpan w:val="5"/>
            <w:tcBorders>
              <w:top w:val="single" w:sz="4" w:space="0" w:color="auto"/>
              <w:left w:val="nil"/>
              <w:bottom w:val="nil"/>
              <w:right w:val="nil"/>
            </w:tcBorders>
          </w:tcPr>
          <w:p w14:paraId="75D5EB64" w14:textId="77777777" w:rsidR="00760904" w:rsidRDefault="00760904">
            <w:pPr>
              <w:pStyle w:val="ConsPlusNormal"/>
              <w:jc w:val="center"/>
            </w:pPr>
            <w:r>
              <w:t>(наименование юридического лица)</w:t>
            </w:r>
          </w:p>
        </w:tc>
      </w:tr>
      <w:tr w:rsidR="00760904" w14:paraId="583985A0" w14:textId="77777777">
        <w:tblPrEx>
          <w:tblBorders>
            <w:insideH w:val="none" w:sz="0" w:space="0" w:color="auto"/>
          </w:tblBorders>
        </w:tblPrEx>
        <w:tc>
          <w:tcPr>
            <w:tcW w:w="9070" w:type="dxa"/>
            <w:gridSpan w:val="5"/>
            <w:tcBorders>
              <w:top w:val="nil"/>
              <w:left w:val="nil"/>
              <w:bottom w:val="nil"/>
              <w:right w:val="nil"/>
            </w:tcBorders>
          </w:tcPr>
          <w:p w14:paraId="62CC71E0" w14:textId="77777777" w:rsidR="00760904" w:rsidRDefault="00760904">
            <w:pPr>
              <w:pStyle w:val="ConsPlusNormal"/>
              <w:jc w:val="both"/>
            </w:pPr>
            <w:r>
              <w:t>подтверждает, что его работники не относятся к лицам, сообщившим заведомо ложные сведения о себе при приеме на работу, непосредственно связанную с обеспечением транспортной безопасности.</w:t>
            </w:r>
          </w:p>
        </w:tc>
      </w:tr>
      <w:tr w:rsidR="00760904" w14:paraId="67F9957C" w14:textId="77777777">
        <w:tblPrEx>
          <w:tblBorders>
            <w:insideH w:val="none" w:sz="0" w:space="0" w:color="auto"/>
          </w:tblBorders>
        </w:tblPrEx>
        <w:tc>
          <w:tcPr>
            <w:tcW w:w="9070" w:type="dxa"/>
            <w:gridSpan w:val="5"/>
            <w:tcBorders>
              <w:top w:val="nil"/>
              <w:left w:val="nil"/>
              <w:bottom w:val="nil"/>
              <w:right w:val="nil"/>
            </w:tcBorders>
          </w:tcPr>
          <w:p w14:paraId="31C83081" w14:textId="77777777" w:rsidR="00760904" w:rsidRDefault="00760904">
            <w:pPr>
              <w:pStyle w:val="ConsPlusNormal"/>
              <w:jc w:val="both"/>
            </w:pPr>
            <w:r>
              <w:t>"__" _______________ 20__ г.</w:t>
            </w:r>
          </w:p>
        </w:tc>
      </w:tr>
    </w:tbl>
    <w:p w14:paraId="6CE8A0F8" w14:textId="77777777" w:rsidR="00760904" w:rsidRDefault="00760904">
      <w:pPr>
        <w:pStyle w:val="ConsPlusNormal"/>
        <w:jc w:val="both"/>
      </w:pPr>
    </w:p>
    <w:p w14:paraId="33742BA7" w14:textId="77777777" w:rsidR="00760904" w:rsidRDefault="00760904">
      <w:pPr>
        <w:pStyle w:val="ConsPlusNormal"/>
        <w:ind w:firstLine="540"/>
        <w:jc w:val="both"/>
      </w:pPr>
      <w:r>
        <w:t>--------------------------------</w:t>
      </w:r>
    </w:p>
    <w:p w14:paraId="0ABB6C54" w14:textId="77777777" w:rsidR="00760904" w:rsidRDefault="00760904">
      <w:pPr>
        <w:pStyle w:val="ConsPlusNormal"/>
        <w:spacing w:before="220"/>
        <w:ind w:firstLine="540"/>
        <w:jc w:val="both"/>
      </w:pPr>
      <w:bookmarkStart w:id="8" w:name="P213"/>
      <w:bookmarkEnd w:id="8"/>
      <w:r>
        <w:t xml:space="preserve">&lt;*&gt; Термины и понятия в настоящем документе используются в значениях, предусмотренных </w:t>
      </w:r>
      <w:hyperlink w:anchor="P45">
        <w:r>
          <w:rPr>
            <w:color w:val="0000FF"/>
          </w:rPr>
          <w:t>Правилами</w:t>
        </w:r>
      </w:hyperlink>
      <w:r>
        <w:t xml:space="preserve">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и 9 части 1 статьи 10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 утвержденными постановлением Правительства Российской Федерации от 1 июня 2023 г. N 906 "Об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и 9 части 1 статьи 10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w:t>
      </w:r>
    </w:p>
    <w:p w14:paraId="53379101" w14:textId="77777777" w:rsidR="00760904" w:rsidRDefault="00760904">
      <w:pPr>
        <w:pStyle w:val="ConsPlusNormal"/>
        <w:jc w:val="both"/>
      </w:pPr>
    </w:p>
    <w:p w14:paraId="15C2BFF0" w14:textId="77777777" w:rsidR="00760904" w:rsidRDefault="00760904">
      <w:pPr>
        <w:pStyle w:val="ConsPlusNormal"/>
        <w:jc w:val="both"/>
      </w:pPr>
    </w:p>
    <w:p w14:paraId="6B4A153B" w14:textId="77777777" w:rsidR="00760904" w:rsidRDefault="00760904">
      <w:pPr>
        <w:pStyle w:val="ConsPlusNormal"/>
        <w:jc w:val="both"/>
      </w:pPr>
    </w:p>
    <w:p w14:paraId="141D575F" w14:textId="77777777" w:rsidR="00760904" w:rsidRDefault="00760904">
      <w:pPr>
        <w:pStyle w:val="ConsPlusNormal"/>
        <w:jc w:val="both"/>
      </w:pPr>
    </w:p>
    <w:p w14:paraId="44AD9062" w14:textId="77777777" w:rsidR="00760904" w:rsidRDefault="00760904">
      <w:pPr>
        <w:pStyle w:val="ConsPlusNormal"/>
        <w:jc w:val="both"/>
      </w:pPr>
    </w:p>
    <w:p w14:paraId="5188D445" w14:textId="77777777" w:rsidR="00760904" w:rsidRDefault="00760904">
      <w:pPr>
        <w:pStyle w:val="ConsPlusNormal"/>
        <w:jc w:val="right"/>
        <w:outlineLvl w:val="1"/>
      </w:pPr>
      <w:r>
        <w:t>Приложение N 2</w:t>
      </w:r>
    </w:p>
    <w:p w14:paraId="09443EA6" w14:textId="77777777" w:rsidR="00760904" w:rsidRDefault="00760904">
      <w:pPr>
        <w:pStyle w:val="ConsPlusNormal"/>
        <w:jc w:val="right"/>
      </w:pPr>
      <w:r>
        <w:t>к Правилам аккредитации юридических</w:t>
      </w:r>
    </w:p>
    <w:p w14:paraId="1A242925" w14:textId="77777777" w:rsidR="00760904" w:rsidRDefault="00760904">
      <w:pPr>
        <w:pStyle w:val="ConsPlusNormal"/>
        <w:jc w:val="right"/>
      </w:pPr>
      <w:r>
        <w:t>лиц для обработки персональных</w:t>
      </w:r>
    </w:p>
    <w:p w14:paraId="784B24D0" w14:textId="77777777" w:rsidR="00760904" w:rsidRDefault="00760904">
      <w:pPr>
        <w:pStyle w:val="ConsPlusNormal"/>
        <w:jc w:val="right"/>
      </w:pPr>
      <w:r>
        <w:t>данных отдельных категорий лиц,</w:t>
      </w:r>
    </w:p>
    <w:p w14:paraId="75D03E7D" w14:textId="77777777" w:rsidR="00760904" w:rsidRDefault="00760904">
      <w:pPr>
        <w:pStyle w:val="ConsPlusNormal"/>
        <w:jc w:val="right"/>
      </w:pPr>
      <w:r>
        <w:t>принимаемых на работу, непосредственно</w:t>
      </w:r>
    </w:p>
    <w:p w14:paraId="50FA3639" w14:textId="77777777" w:rsidR="00760904" w:rsidRDefault="00760904">
      <w:pPr>
        <w:pStyle w:val="ConsPlusNormal"/>
        <w:jc w:val="right"/>
      </w:pPr>
      <w:r>
        <w:t>связанную с обеспечением транспортной</w:t>
      </w:r>
    </w:p>
    <w:p w14:paraId="29FF0971" w14:textId="77777777" w:rsidR="00760904" w:rsidRDefault="00760904">
      <w:pPr>
        <w:pStyle w:val="ConsPlusNormal"/>
        <w:jc w:val="right"/>
      </w:pPr>
      <w:r>
        <w:t>безопасности, или осуществляющих</w:t>
      </w:r>
    </w:p>
    <w:p w14:paraId="3819FAA2" w14:textId="77777777" w:rsidR="00760904" w:rsidRDefault="00760904">
      <w:pPr>
        <w:pStyle w:val="ConsPlusNormal"/>
        <w:jc w:val="right"/>
      </w:pPr>
      <w:r>
        <w:t>такую работу, в целях проверки</w:t>
      </w:r>
    </w:p>
    <w:p w14:paraId="57B0F6BC" w14:textId="77777777" w:rsidR="00760904" w:rsidRDefault="00760904">
      <w:pPr>
        <w:pStyle w:val="ConsPlusNormal"/>
        <w:jc w:val="right"/>
      </w:pPr>
      <w:r>
        <w:t>субъектом транспортной инфраструктуры</w:t>
      </w:r>
    </w:p>
    <w:p w14:paraId="3AF67AFD" w14:textId="77777777" w:rsidR="00760904" w:rsidRDefault="00760904">
      <w:pPr>
        <w:pStyle w:val="ConsPlusNormal"/>
        <w:jc w:val="right"/>
      </w:pPr>
      <w:r>
        <w:t>сведений, предусмотренных пунктами</w:t>
      </w:r>
    </w:p>
    <w:p w14:paraId="1CD91CF2" w14:textId="77777777" w:rsidR="00760904" w:rsidRDefault="00760904">
      <w:pPr>
        <w:pStyle w:val="ConsPlusNormal"/>
        <w:jc w:val="right"/>
      </w:pPr>
      <w:r>
        <w:t>1 - 6 и 9 части 1 статьи 10</w:t>
      </w:r>
    </w:p>
    <w:p w14:paraId="50382C02" w14:textId="77777777" w:rsidR="00760904" w:rsidRDefault="00760904">
      <w:pPr>
        <w:pStyle w:val="ConsPlusNormal"/>
        <w:jc w:val="right"/>
      </w:pPr>
      <w:r>
        <w:t>Федерального закона "О транспортной</w:t>
      </w:r>
    </w:p>
    <w:p w14:paraId="15FD1621" w14:textId="77777777" w:rsidR="00760904" w:rsidRDefault="00760904">
      <w:pPr>
        <w:pStyle w:val="ConsPlusNormal"/>
        <w:jc w:val="right"/>
      </w:pPr>
      <w:r>
        <w:t>безопасности", а также для принятия</w:t>
      </w:r>
    </w:p>
    <w:p w14:paraId="2946BBD1" w14:textId="77777777" w:rsidR="00760904" w:rsidRDefault="00760904">
      <w:pPr>
        <w:pStyle w:val="ConsPlusNormal"/>
        <w:jc w:val="right"/>
      </w:pPr>
      <w:r>
        <w:t>органами аттестации решения</w:t>
      </w:r>
    </w:p>
    <w:p w14:paraId="19A013E0" w14:textId="77777777" w:rsidR="00760904" w:rsidRDefault="00760904">
      <w:pPr>
        <w:pStyle w:val="ConsPlusNormal"/>
        <w:jc w:val="right"/>
      </w:pPr>
      <w:r>
        <w:lastRenderedPageBreak/>
        <w:t>об аттестации сил обеспечения</w:t>
      </w:r>
    </w:p>
    <w:p w14:paraId="2D272EC6" w14:textId="77777777" w:rsidR="00760904" w:rsidRDefault="00760904">
      <w:pPr>
        <w:pStyle w:val="ConsPlusNormal"/>
        <w:jc w:val="right"/>
      </w:pPr>
      <w:r>
        <w:t>транспортной безопасности</w:t>
      </w:r>
    </w:p>
    <w:p w14:paraId="533A36D3" w14:textId="77777777" w:rsidR="00760904" w:rsidRDefault="00760904">
      <w:pPr>
        <w:pStyle w:val="ConsPlusNormal"/>
        <w:jc w:val="center"/>
      </w:pPr>
    </w:p>
    <w:p w14:paraId="7B560EC5" w14:textId="77777777" w:rsidR="00760904" w:rsidRDefault="00760904">
      <w:pPr>
        <w:pStyle w:val="ConsPlusTitle"/>
        <w:jc w:val="center"/>
      </w:pPr>
      <w:bookmarkStart w:id="9" w:name="P236"/>
      <w:bookmarkEnd w:id="9"/>
      <w:r>
        <w:t>ПЕРЕЧЕНЬ</w:t>
      </w:r>
    </w:p>
    <w:p w14:paraId="2F819EC4" w14:textId="77777777" w:rsidR="00760904" w:rsidRDefault="00760904">
      <w:pPr>
        <w:pStyle w:val="ConsPlusTitle"/>
        <w:jc w:val="center"/>
      </w:pPr>
      <w:r>
        <w:t>ДОКУМЕНТОВ, ПРЕДСТАВЛЯЕМЫХ ЮРИДИЧЕСКИМ ЛИЦОМ, ПРЕТЕНДУЮЩИМ</w:t>
      </w:r>
    </w:p>
    <w:p w14:paraId="1AB4A125" w14:textId="77777777" w:rsidR="00760904" w:rsidRDefault="00760904">
      <w:pPr>
        <w:pStyle w:val="ConsPlusTitle"/>
        <w:jc w:val="center"/>
      </w:pPr>
      <w:r>
        <w:t xml:space="preserve">НА АККРЕДИТАЦИЮ В КАЧЕСТВЕ АТТЕСТУЮЩЕЙ ОРГАНИЗАЦИИ </w:t>
      </w:r>
      <w:hyperlink w:anchor="P247">
        <w:r>
          <w:rPr>
            <w:color w:val="0000FF"/>
          </w:rPr>
          <w:t>&lt;1&gt;</w:t>
        </w:r>
      </w:hyperlink>
    </w:p>
    <w:p w14:paraId="1E96B70D" w14:textId="77777777" w:rsidR="00760904" w:rsidRDefault="00760904">
      <w:pPr>
        <w:pStyle w:val="ConsPlusNormal"/>
        <w:ind w:firstLine="540"/>
        <w:jc w:val="both"/>
      </w:pPr>
    </w:p>
    <w:p w14:paraId="16F92074" w14:textId="77777777" w:rsidR="00760904" w:rsidRDefault="00760904">
      <w:pPr>
        <w:pStyle w:val="ConsPlusNormal"/>
        <w:ind w:firstLine="540"/>
        <w:jc w:val="both"/>
      </w:pPr>
      <w:r>
        <w:t>1. Копии документов, подтверждающих наличие помещений, предполагаемых к использованию для проведения проверок в целях аттестации аттестуемых лиц и обеспечивающих ограниченный доступ к персональным данным аттестуемых лиц (копии документов, подтверждающих наличие и право пользования имуществом, фотографии помещений и автоматизированных рабочих мест).</w:t>
      </w:r>
    </w:p>
    <w:p w14:paraId="6E5EB47D" w14:textId="77777777" w:rsidR="00760904" w:rsidRDefault="00760904">
      <w:pPr>
        <w:pStyle w:val="ConsPlusNormal"/>
        <w:spacing w:before="220"/>
        <w:ind w:firstLine="540"/>
        <w:jc w:val="both"/>
      </w:pPr>
      <w:r>
        <w:t xml:space="preserve">2. Копии документов, подтверждающих трудовые отношения с работниками соискателя аккредитации </w:t>
      </w:r>
      <w:hyperlink w:anchor="P248">
        <w:r>
          <w:rPr>
            <w:color w:val="0000FF"/>
          </w:rPr>
          <w:t>&lt;2&gt;</w:t>
        </w:r>
      </w:hyperlink>
      <w:r>
        <w:t>.</w:t>
      </w:r>
    </w:p>
    <w:p w14:paraId="423F2203" w14:textId="77777777" w:rsidR="00760904" w:rsidRDefault="00760904">
      <w:pPr>
        <w:pStyle w:val="ConsPlusNormal"/>
        <w:spacing w:before="220"/>
        <w:ind w:firstLine="540"/>
        <w:jc w:val="both"/>
      </w:pPr>
      <w:r>
        <w:t xml:space="preserve">3. Копии документов, подтверждающих квалификацию работников соискателя аккредитации </w:t>
      </w:r>
      <w:hyperlink w:anchor="P249">
        <w:r>
          <w:rPr>
            <w:color w:val="0000FF"/>
          </w:rPr>
          <w:t>&lt;3&gt;</w:t>
        </w:r>
      </w:hyperlink>
      <w:r>
        <w:t>.</w:t>
      </w:r>
    </w:p>
    <w:p w14:paraId="0B0897A6" w14:textId="77777777" w:rsidR="00760904" w:rsidRDefault="00760904">
      <w:pPr>
        <w:pStyle w:val="ConsPlusNormal"/>
        <w:spacing w:before="220"/>
        <w:ind w:firstLine="540"/>
        <w:jc w:val="both"/>
      </w:pPr>
      <w:r>
        <w:t>4. Копии справок (заключений) об отсутствии психических заболеваний, алкоголизма, наркомании, токсикомании или о прекращении диспансерного наблюдения в связи с выздоровлением или стойкой ремиссией, выданных медицинскими организациями по месту жительства работника соискателя аккредитации не ранее 60 дней до дня их представления.</w:t>
      </w:r>
    </w:p>
    <w:p w14:paraId="63AE6483" w14:textId="77777777" w:rsidR="00760904" w:rsidRDefault="00760904">
      <w:pPr>
        <w:pStyle w:val="ConsPlusNormal"/>
        <w:spacing w:before="220"/>
        <w:ind w:firstLine="540"/>
        <w:jc w:val="both"/>
      </w:pPr>
      <w:r>
        <w:t>5. Копия выписки из реестра акционеров соискателя аккредитации (для акционерного общества).</w:t>
      </w:r>
    </w:p>
    <w:p w14:paraId="3452F20C" w14:textId="77777777" w:rsidR="00760904" w:rsidRDefault="00760904">
      <w:pPr>
        <w:pStyle w:val="ConsPlusNormal"/>
        <w:ind w:firstLine="540"/>
        <w:jc w:val="both"/>
      </w:pPr>
    </w:p>
    <w:p w14:paraId="6D1C84E2" w14:textId="77777777" w:rsidR="00760904" w:rsidRDefault="00760904">
      <w:pPr>
        <w:pStyle w:val="ConsPlusNormal"/>
        <w:ind w:firstLine="540"/>
        <w:jc w:val="both"/>
      </w:pPr>
      <w:r>
        <w:t>--------------------------------</w:t>
      </w:r>
    </w:p>
    <w:p w14:paraId="7A22B9B9" w14:textId="77777777" w:rsidR="00760904" w:rsidRDefault="00760904">
      <w:pPr>
        <w:pStyle w:val="ConsPlusNormal"/>
        <w:spacing w:before="220"/>
        <w:ind w:firstLine="540"/>
        <w:jc w:val="both"/>
      </w:pPr>
      <w:bookmarkStart w:id="10" w:name="P247"/>
      <w:bookmarkEnd w:id="10"/>
      <w:r>
        <w:t xml:space="preserve">&lt;1&gt; Термины и понятия в настоящем документе используются в значениях, предусмотренных </w:t>
      </w:r>
      <w:hyperlink w:anchor="P45">
        <w:r>
          <w:rPr>
            <w:color w:val="0000FF"/>
          </w:rPr>
          <w:t>Правилами</w:t>
        </w:r>
      </w:hyperlink>
      <w:r>
        <w:t xml:space="preserve">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и 9 части 1 статьи 10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 утвержденными постановлением Правительства Российской Федерации от 1 июня 2023 г. N 906 "Об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и 9 части 1 статьи 10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w:t>
      </w:r>
    </w:p>
    <w:p w14:paraId="213BF681" w14:textId="77777777" w:rsidR="00760904" w:rsidRDefault="00760904">
      <w:pPr>
        <w:pStyle w:val="ConsPlusNormal"/>
        <w:spacing w:before="220"/>
        <w:ind w:firstLine="540"/>
        <w:jc w:val="both"/>
      </w:pPr>
      <w:bookmarkStart w:id="11" w:name="P248"/>
      <w:bookmarkEnd w:id="11"/>
      <w:r>
        <w:t>&lt;2&gt; Документы представляются в случае отсутствия сведений в информационных ресурсах Фонда пенсионного и социального страхования Российской Федерации.</w:t>
      </w:r>
    </w:p>
    <w:p w14:paraId="146C75ED" w14:textId="77777777" w:rsidR="00760904" w:rsidRDefault="00760904">
      <w:pPr>
        <w:pStyle w:val="ConsPlusNormal"/>
        <w:spacing w:before="220"/>
        <w:ind w:firstLine="540"/>
        <w:jc w:val="both"/>
      </w:pPr>
      <w:bookmarkStart w:id="12" w:name="P249"/>
      <w:bookmarkEnd w:id="12"/>
      <w:r>
        <w:t>&lt;3&gt; Документы представляются в случае отсутствия сведений в федеральной информационной системе "Федеральный реестр сведений о документах об образовании и (или) о квалификации, документах об обучении".</w:t>
      </w:r>
    </w:p>
    <w:p w14:paraId="1FF4CE61" w14:textId="77777777" w:rsidR="00760904" w:rsidRDefault="00760904">
      <w:pPr>
        <w:pStyle w:val="ConsPlusNormal"/>
        <w:ind w:firstLine="540"/>
        <w:jc w:val="both"/>
      </w:pPr>
    </w:p>
    <w:p w14:paraId="0D9E2B72" w14:textId="77777777" w:rsidR="00760904" w:rsidRDefault="00760904">
      <w:pPr>
        <w:pStyle w:val="ConsPlusNormal"/>
        <w:ind w:firstLine="540"/>
        <w:jc w:val="both"/>
      </w:pPr>
    </w:p>
    <w:p w14:paraId="07F55D7B" w14:textId="77777777" w:rsidR="00760904" w:rsidRDefault="00760904">
      <w:pPr>
        <w:pStyle w:val="ConsPlusNormal"/>
        <w:ind w:firstLine="540"/>
        <w:jc w:val="both"/>
      </w:pPr>
    </w:p>
    <w:p w14:paraId="6B0FD979" w14:textId="77777777" w:rsidR="00760904" w:rsidRDefault="00760904">
      <w:pPr>
        <w:pStyle w:val="ConsPlusNormal"/>
        <w:ind w:firstLine="540"/>
        <w:jc w:val="both"/>
      </w:pPr>
    </w:p>
    <w:p w14:paraId="5A16F416" w14:textId="77777777" w:rsidR="00760904" w:rsidRDefault="00760904">
      <w:pPr>
        <w:pStyle w:val="ConsPlusNormal"/>
        <w:ind w:firstLine="540"/>
        <w:jc w:val="both"/>
      </w:pPr>
    </w:p>
    <w:p w14:paraId="3D9ED705" w14:textId="77777777" w:rsidR="00760904" w:rsidRDefault="00760904">
      <w:pPr>
        <w:pStyle w:val="ConsPlusNormal"/>
        <w:jc w:val="right"/>
        <w:outlineLvl w:val="1"/>
      </w:pPr>
      <w:r>
        <w:lastRenderedPageBreak/>
        <w:t>Приложение N 3</w:t>
      </w:r>
    </w:p>
    <w:p w14:paraId="11ABAB4B" w14:textId="77777777" w:rsidR="00760904" w:rsidRDefault="00760904">
      <w:pPr>
        <w:pStyle w:val="ConsPlusNormal"/>
        <w:jc w:val="right"/>
      </w:pPr>
      <w:r>
        <w:t>к Правилам аккредитации юридических</w:t>
      </w:r>
    </w:p>
    <w:p w14:paraId="01D712DF" w14:textId="77777777" w:rsidR="00760904" w:rsidRDefault="00760904">
      <w:pPr>
        <w:pStyle w:val="ConsPlusNormal"/>
        <w:jc w:val="right"/>
      </w:pPr>
      <w:r>
        <w:t>лиц для обработки персональных</w:t>
      </w:r>
    </w:p>
    <w:p w14:paraId="32FBB873" w14:textId="77777777" w:rsidR="00760904" w:rsidRDefault="00760904">
      <w:pPr>
        <w:pStyle w:val="ConsPlusNormal"/>
        <w:jc w:val="right"/>
      </w:pPr>
      <w:r>
        <w:t>данных отдельных категорий лиц,</w:t>
      </w:r>
    </w:p>
    <w:p w14:paraId="7DDFD989" w14:textId="77777777" w:rsidR="00760904" w:rsidRDefault="00760904">
      <w:pPr>
        <w:pStyle w:val="ConsPlusNormal"/>
        <w:jc w:val="right"/>
      </w:pPr>
      <w:r>
        <w:t>принимаемых на работу, непосредственно</w:t>
      </w:r>
    </w:p>
    <w:p w14:paraId="0FA951BC" w14:textId="77777777" w:rsidR="00760904" w:rsidRDefault="00760904">
      <w:pPr>
        <w:pStyle w:val="ConsPlusNormal"/>
        <w:jc w:val="right"/>
      </w:pPr>
      <w:r>
        <w:t>связанную с обеспечением транспортной</w:t>
      </w:r>
    </w:p>
    <w:p w14:paraId="6DB1619A" w14:textId="77777777" w:rsidR="00760904" w:rsidRDefault="00760904">
      <w:pPr>
        <w:pStyle w:val="ConsPlusNormal"/>
        <w:jc w:val="right"/>
      </w:pPr>
      <w:r>
        <w:t>безопасности, или осуществляющих</w:t>
      </w:r>
    </w:p>
    <w:p w14:paraId="48FA35A6" w14:textId="77777777" w:rsidR="00760904" w:rsidRDefault="00760904">
      <w:pPr>
        <w:pStyle w:val="ConsPlusNormal"/>
        <w:jc w:val="right"/>
      </w:pPr>
      <w:r>
        <w:t>такую работу, в целях проверки</w:t>
      </w:r>
    </w:p>
    <w:p w14:paraId="41E8FFF0" w14:textId="77777777" w:rsidR="00760904" w:rsidRDefault="00760904">
      <w:pPr>
        <w:pStyle w:val="ConsPlusNormal"/>
        <w:jc w:val="right"/>
      </w:pPr>
      <w:r>
        <w:t>субъектом транспортной инфраструктуры</w:t>
      </w:r>
    </w:p>
    <w:p w14:paraId="22AF83D7" w14:textId="77777777" w:rsidR="00760904" w:rsidRDefault="00760904">
      <w:pPr>
        <w:pStyle w:val="ConsPlusNormal"/>
        <w:jc w:val="right"/>
      </w:pPr>
      <w:r>
        <w:t>сведений, предусмотренных пунктами</w:t>
      </w:r>
    </w:p>
    <w:p w14:paraId="426186ED" w14:textId="77777777" w:rsidR="00760904" w:rsidRDefault="00760904">
      <w:pPr>
        <w:pStyle w:val="ConsPlusNormal"/>
        <w:jc w:val="right"/>
      </w:pPr>
      <w:r>
        <w:t>1 - 6 и 9 части 1 статьи 10</w:t>
      </w:r>
    </w:p>
    <w:p w14:paraId="3282184D" w14:textId="77777777" w:rsidR="00760904" w:rsidRDefault="00760904">
      <w:pPr>
        <w:pStyle w:val="ConsPlusNormal"/>
        <w:jc w:val="right"/>
      </w:pPr>
      <w:r>
        <w:t>Федерального закона "О транспортной</w:t>
      </w:r>
    </w:p>
    <w:p w14:paraId="43EB1285" w14:textId="77777777" w:rsidR="00760904" w:rsidRDefault="00760904">
      <w:pPr>
        <w:pStyle w:val="ConsPlusNormal"/>
        <w:jc w:val="right"/>
      </w:pPr>
      <w:r>
        <w:t>безопасности", а также для принятия</w:t>
      </w:r>
    </w:p>
    <w:p w14:paraId="2C325C46" w14:textId="77777777" w:rsidR="00760904" w:rsidRDefault="00760904">
      <w:pPr>
        <w:pStyle w:val="ConsPlusNormal"/>
        <w:jc w:val="right"/>
      </w:pPr>
      <w:r>
        <w:t>органами аттестации решения</w:t>
      </w:r>
    </w:p>
    <w:p w14:paraId="230AA8BF" w14:textId="77777777" w:rsidR="00760904" w:rsidRDefault="00760904">
      <w:pPr>
        <w:pStyle w:val="ConsPlusNormal"/>
        <w:jc w:val="right"/>
      </w:pPr>
      <w:r>
        <w:t>об аттестации сил обеспечения</w:t>
      </w:r>
    </w:p>
    <w:p w14:paraId="6AF86D84" w14:textId="77777777" w:rsidR="00760904" w:rsidRDefault="00760904">
      <w:pPr>
        <w:pStyle w:val="ConsPlusNormal"/>
        <w:jc w:val="right"/>
      </w:pPr>
      <w:r>
        <w:t>транспортной безопасности</w:t>
      </w:r>
    </w:p>
    <w:p w14:paraId="578E61C1" w14:textId="77777777" w:rsidR="00760904" w:rsidRDefault="00760904">
      <w:pPr>
        <w:pStyle w:val="ConsPlusNormal"/>
        <w:ind w:firstLine="540"/>
        <w:jc w:val="both"/>
      </w:pPr>
    </w:p>
    <w:p w14:paraId="0C490C3F" w14:textId="77777777" w:rsidR="00760904" w:rsidRDefault="00760904">
      <w:pPr>
        <w:pStyle w:val="ConsPlusTitle"/>
        <w:jc w:val="center"/>
      </w:pPr>
      <w:bookmarkStart w:id="13" w:name="P272"/>
      <w:bookmarkEnd w:id="13"/>
      <w:r>
        <w:t>ПЕРЕЧЕНЬ</w:t>
      </w:r>
    </w:p>
    <w:p w14:paraId="69678C46" w14:textId="77777777" w:rsidR="00760904" w:rsidRDefault="00760904">
      <w:pPr>
        <w:pStyle w:val="ConsPlusTitle"/>
        <w:jc w:val="center"/>
      </w:pPr>
      <w:r>
        <w:t>ДОКУМЕНТОВ, ПРЕДСТАВЛЯЕМЫХ АТТЕСТУЮЩЕЙ ОРГАНИЗАЦИЕЙ</w:t>
      </w:r>
    </w:p>
    <w:p w14:paraId="447D4CE5" w14:textId="77777777" w:rsidR="00760904" w:rsidRDefault="00760904">
      <w:pPr>
        <w:pStyle w:val="ConsPlusTitle"/>
        <w:jc w:val="center"/>
      </w:pPr>
      <w:r>
        <w:t xml:space="preserve">ДЛЯ ПРОДЛЕНИЯ АККРЕДИТАЦИИ </w:t>
      </w:r>
      <w:hyperlink w:anchor="P280">
        <w:r>
          <w:rPr>
            <w:color w:val="0000FF"/>
          </w:rPr>
          <w:t>&lt;*&gt;</w:t>
        </w:r>
      </w:hyperlink>
    </w:p>
    <w:p w14:paraId="15FBC383" w14:textId="77777777" w:rsidR="00760904" w:rsidRDefault="00760904">
      <w:pPr>
        <w:pStyle w:val="ConsPlusNormal"/>
        <w:ind w:firstLine="540"/>
        <w:jc w:val="both"/>
      </w:pPr>
    </w:p>
    <w:p w14:paraId="768835A7" w14:textId="77777777" w:rsidR="00760904" w:rsidRDefault="00760904">
      <w:pPr>
        <w:pStyle w:val="ConsPlusNormal"/>
        <w:ind w:firstLine="540"/>
        <w:jc w:val="both"/>
      </w:pPr>
      <w:r>
        <w:t>1. Копии организационно-распорядительных документов, регламентирующих обеспечение ограничения доступа к персональным данным аттестуемых лиц и результатам проверок в целях аттестации аттестуемых лиц.</w:t>
      </w:r>
    </w:p>
    <w:p w14:paraId="627F494B" w14:textId="77777777" w:rsidR="00760904" w:rsidRDefault="00760904">
      <w:pPr>
        <w:pStyle w:val="ConsPlusNormal"/>
        <w:spacing w:before="220"/>
        <w:ind w:firstLine="540"/>
        <w:jc w:val="both"/>
      </w:pPr>
      <w:r>
        <w:t>2. Копия выписки из реестра акционеров аттестующей организации (для акционерного общества).</w:t>
      </w:r>
    </w:p>
    <w:p w14:paraId="482BA560" w14:textId="77777777" w:rsidR="00760904" w:rsidRDefault="00760904">
      <w:pPr>
        <w:pStyle w:val="ConsPlusNormal"/>
        <w:jc w:val="both"/>
      </w:pPr>
    </w:p>
    <w:p w14:paraId="4D7439A1" w14:textId="77777777" w:rsidR="00760904" w:rsidRDefault="00760904">
      <w:pPr>
        <w:pStyle w:val="ConsPlusNormal"/>
        <w:ind w:firstLine="540"/>
        <w:jc w:val="both"/>
      </w:pPr>
      <w:r>
        <w:t>--------------------------------</w:t>
      </w:r>
    </w:p>
    <w:p w14:paraId="7ED3A296" w14:textId="77777777" w:rsidR="00760904" w:rsidRDefault="00760904">
      <w:pPr>
        <w:pStyle w:val="ConsPlusNormal"/>
        <w:spacing w:before="220"/>
        <w:ind w:firstLine="540"/>
        <w:jc w:val="both"/>
      </w:pPr>
      <w:bookmarkStart w:id="14" w:name="P280"/>
      <w:bookmarkEnd w:id="14"/>
      <w:r>
        <w:t xml:space="preserve">&lt;*&gt; Термины и понятия в настоящем документе используются в значениях, предусмотренных </w:t>
      </w:r>
      <w:hyperlink w:anchor="P45">
        <w:r>
          <w:rPr>
            <w:color w:val="0000FF"/>
          </w:rPr>
          <w:t>Правилами</w:t>
        </w:r>
      </w:hyperlink>
      <w:r>
        <w:t xml:space="preserve">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и 9 части 1 статьи 10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 утвержденными постановлением Правительства Российской Федерации от 1 июня 2023 г. N 906 "Об аккредитации юридических лиц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и 9 части 1 статьи 10 Федерального закона "О транспортной безопасности", а также для принятия органами аттестации решения об аттестации сил обеспечения транспортной безопасности".</w:t>
      </w:r>
    </w:p>
    <w:p w14:paraId="1811512D" w14:textId="77777777" w:rsidR="00760904" w:rsidRDefault="00760904">
      <w:pPr>
        <w:pStyle w:val="ConsPlusNormal"/>
        <w:jc w:val="both"/>
      </w:pPr>
    </w:p>
    <w:p w14:paraId="6B63E869" w14:textId="77777777" w:rsidR="00760904" w:rsidRDefault="00760904">
      <w:pPr>
        <w:pStyle w:val="ConsPlusNormal"/>
        <w:jc w:val="both"/>
      </w:pPr>
    </w:p>
    <w:p w14:paraId="72D805C5" w14:textId="77777777" w:rsidR="00760904" w:rsidRDefault="00760904">
      <w:pPr>
        <w:pStyle w:val="ConsPlusNormal"/>
        <w:pBdr>
          <w:bottom w:val="single" w:sz="6" w:space="0" w:color="auto"/>
        </w:pBdr>
        <w:spacing w:before="100" w:after="100"/>
        <w:jc w:val="both"/>
        <w:rPr>
          <w:sz w:val="2"/>
          <w:szCs w:val="2"/>
        </w:rPr>
      </w:pPr>
    </w:p>
    <w:p w14:paraId="7AC495E7" w14:textId="77777777" w:rsidR="00320939" w:rsidRDefault="00320939"/>
    <w:sectPr w:rsidR="00320939" w:rsidSect="007609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04"/>
    <w:rsid w:val="00320939"/>
    <w:rsid w:val="00432849"/>
    <w:rsid w:val="00760904"/>
    <w:rsid w:val="00993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4DB90"/>
  <w15:chartTrackingRefBased/>
  <w15:docId w15:val="{6A35B3EA-0D72-4CA1-96F7-E499251C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609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609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6090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6090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609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609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609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609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609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090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6090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6090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6090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6090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609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0904"/>
    <w:rPr>
      <w:rFonts w:eastAsiaTheme="majorEastAsia" w:cstheme="majorBidi"/>
      <w:color w:val="595959" w:themeColor="text1" w:themeTint="A6"/>
    </w:rPr>
  </w:style>
  <w:style w:type="character" w:customStyle="1" w:styleId="80">
    <w:name w:val="Заголовок 8 Знак"/>
    <w:basedOn w:val="a0"/>
    <w:link w:val="8"/>
    <w:uiPriority w:val="9"/>
    <w:semiHidden/>
    <w:rsid w:val="007609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0904"/>
    <w:rPr>
      <w:rFonts w:eastAsiaTheme="majorEastAsia" w:cstheme="majorBidi"/>
      <w:color w:val="272727" w:themeColor="text1" w:themeTint="D8"/>
    </w:rPr>
  </w:style>
  <w:style w:type="paragraph" w:styleId="a3">
    <w:name w:val="Title"/>
    <w:basedOn w:val="a"/>
    <w:next w:val="a"/>
    <w:link w:val="a4"/>
    <w:uiPriority w:val="10"/>
    <w:qFormat/>
    <w:rsid w:val="00760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609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090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6090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0904"/>
    <w:pPr>
      <w:spacing w:before="160"/>
      <w:jc w:val="center"/>
    </w:pPr>
    <w:rPr>
      <w:i/>
      <w:iCs/>
      <w:color w:val="404040" w:themeColor="text1" w:themeTint="BF"/>
    </w:rPr>
  </w:style>
  <w:style w:type="character" w:customStyle="1" w:styleId="22">
    <w:name w:val="Цитата 2 Знак"/>
    <w:basedOn w:val="a0"/>
    <w:link w:val="21"/>
    <w:uiPriority w:val="29"/>
    <w:rsid w:val="00760904"/>
    <w:rPr>
      <w:i/>
      <w:iCs/>
      <w:color w:val="404040" w:themeColor="text1" w:themeTint="BF"/>
    </w:rPr>
  </w:style>
  <w:style w:type="paragraph" w:styleId="a7">
    <w:name w:val="List Paragraph"/>
    <w:basedOn w:val="a"/>
    <w:uiPriority w:val="34"/>
    <w:qFormat/>
    <w:rsid w:val="00760904"/>
    <w:pPr>
      <w:ind w:left="720"/>
      <w:contextualSpacing/>
    </w:pPr>
  </w:style>
  <w:style w:type="character" w:styleId="a8">
    <w:name w:val="Intense Emphasis"/>
    <w:basedOn w:val="a0"/>
    <w:uiPriority w:val="21"/>
    <w:qFormat/>
    <w:rsid w:val="00760904"/>
    <w:rPr>
      <w:i/>
      <w:iCs/>
      <w:color w:val="2F5496" w:themeColor="accent1" w:themeShade="BF"/>
    </w:rPr>
  </w:style>
  <w:style w:type="paragraph" w:styleId="a9">
    <w:name w:val="Intense Quote"/>
    <w:basedOn w:val="a"/>
    <w:next w:val="a"/>
    <w:link w:val="aa"/>
    <w:uiPriority w:val="30"/>
    <w:qFormat/>
    <w:rsid w:val="007609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60904"/>
    <w:rPr>
      <w:i/>
      <w:iCs/>
      <w:color w:val="2F5496" w:themeColor="accent1" w:themeShade="BF"/>
    </w:rPr>
  </w:style>
  <w:style w:type="character" w:styleId="ab">
    <w:name w:val="Intense Reference"/>
    <w:basedOn w:val="a0"/>
    <w:uiPriority w:val="32"/>
    <w:qFormat/>
    <w:rsid w:val="00760904"/>
    <w:rPr>
      <w:b/>
      <w:bCs/>
      <w:smallCaps/>
      <w:color w:val="2F5496" w:themeColor="accent1" w:themeShade="BF"/>
      <w:spacing w:val="5"/>
    </w:rPr>
  </w:style>
  <w:style w:type="paragraph" w:customStyle="1" w:styleId="ConsPlusNormal">
    <w:name w:val="ConsPlusNormal"/>
    <w:rsid w:val="0076090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76090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76090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5811&amp;dst=100087" TargetMode="External"/><Relationship Id="rId18" Type="http://schemas.openxmlformats.org/officeDocument/2006/relationships/hyperlink" Target="https://login.consultant.ru/link/?req=doc&amp;base=LAW&amp;n=503677&amp;dst=51" TargetMode="External"/><Relationship Id="rId26" Type="http://schemas.openxmlformats.org/officeDocument/2006/relationships/hyperlink" Target="https://login.consultant.ru/link/?req=doc&amp;base=LAW&amp;n=503677&amp;dst=10006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8807&amp;dst=100144" TargetMode="External"/><Relationship Id="rId34" Type="http://schemas.openxmlformats.org/officeDocument/2006/relationships/fontTable" Target="fontTable.xml"/><Relationship Id="rId7" Type="http://schemas.openxmlformats.org/officeDocument/2006/relationships/hyperlink" Target="https://login.consultant.ru/link/?req=doc&amp;base=LAW&amp;n=503677&amp;dst=100172" TargetMode="External"/><Relationship Id="rId12" Type="http://schemas.openxmlformats.org/officeDocument/2006/relationships/hyperlink" Target="https://login.consultant.ru/link/?req=doc&amp;base=LAW&amp;n=326225&amp;dst=100012" TargetMode="External"/><Relationship Id="rId17" Type="http://schemas.openxmlformats.org/officeDocument/2006/relationships/hyperlink" Target="https://login.consultant.ru/link/?req=doc&amp;base=LAW&amp;n=503677&amp;dst=100172" TargetMode="External"/><Relationship Id="rId25" Type="http://schemas.openxmlformats.org/officeDocument/2006/relationships/hyperlink" Target="https://login.consultant.ru/link/?req=doc&amp;base=LAW&amp;n=456130" TargetMode="External"/><Relationship Id="rId33" Type="http://schemas.openxmlformats.org/officeDocument/2006/relationships/hyperlink" Target="https://login.consultant.ru/link/?req=doc&amp;base=LAW&amp;n=503677&amp;dst=162"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100068" TargetMode="External"/><Relationship Id="rId20" Type="http://schemas.openxmlformats.org/officeDocument/2006/relationships/hyperlink" Target="https://login.consultant.ru/link/?req=doc&amp;base=LAW&amp;n=503677&amp;dst=162" TargetMode="External"/><Relationship Id="rId29" Type="http://schemas.openxmlformats.org/officeDocument/2006/relationships/hyperlink" Target="https://login.consultant.ru/link/?req=doc&amp;base=LAW&amp;n=503677&amp;dst=100205"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100068" TargetMode="External"/><Relationship Id="rId11" Type="http://schemas.openxmlformats.org/officeDocument/2006/relationships/hyperlink" Target="https://login.consultant.ru/link/?req=doc&amp;base=LAW&amp;n=215233&amp;dst=100009" TargetMode="External"/><Relationship Id="rId24" Type="http://schemas.openxmlformats.org/officeDocument/2006/relationships/hyperlink" Target="https://login.consultant.ru/link/?req=doc&amp;base=LAW&amp;n=503677&amp;dst=51" TargetMode="External"/><Relationship Id="rId32" Type="http://schemas.openxmlformats.org/officeDocument/2006/relationships/hyperlink" Target="https://login.consultant.ru/link/?req=doc&amp;base=LAW&amp;n=516533" TargetMode="External"/><Relationship Id="rId5" Type="http://schemas.openxmlformats.org/officeDocument/2006/relationships/hyperlink" Target="https://login.consultant.ru/link/?req=doc&amp;base=LAW&amp;n=503677&amp;dst=100112" TargetMode="External"/><Relationship Id="rId15" Type="http://schemas.openxmlformats.org/officeDocument/2006/relationships/hyperlink" Target="https://login.consultant.ru/link/?req=doc&amp;base=LAW&amp;n=451582&amp;dst=100102" TargetMode="External"/><Relationship Id="rId23" Type="http://schemas.openxmlformats.org/officeDocument/2006/relationships/hyperlink" Target="https://login.consultant.ru/link/?req=doc&amp;base=LAW&amp;n=503677&amp;dst=100172" TargetMode="External"/><Relationship Id="rId28" Type="http://schemas.openxmlformats.org/officeDocument/2006/relationships/hyperlink" Target="https://login.consultant.ru/link/?req=doc&amp;base=LAW&amp;n=503677&amp;dst=51" TargetMode="External"/><Relationship Id="rId10" Type="http://schemas.openxmlformats.org/officeDocument/2006/relationships/hyperlink" Target="https://login.consultant.ru/link/?req=doc&amp;base=LAW&amp;n=407604&amp;dst=100041" TargetMode="External"/><Relationship Id="rId19" Type="http://schemas.openxmlformats.org/officeDocument/2006/relationships/hyperlink" Target="https://login.consultant.ru/link/?req=doc&amp;base=LAW&amp;n=503677" TargetMode="External"/><Relationship Id="rId31" Type="http://schemas.openxmlformats.org/officeDocument/2006/relationships/hyperlink" Target="https://login.consultant.ru/link/?req=doc&amp;base=LAW&amp;n=523865&amp;dst=799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65249" TargetMode="External"/><Relationship Id="rId14" Type="http://schemas.openxmlformats.org/officeDocument/2006/relationships/hyperlink" Target="https://login.consultant.ru/link/?req=doc&amp;base=LAW&amp;n=365152&amp;dst=100009" TargetMode="External"/><Relationship Id="rId22" Type="http://schemas.openxmlformats.org/officeDocument/2006/relationships/hyperlink" Target="https://login.consultant.ru/link/?req=doc&amp;base=LAW&amp;n=503677&amp;dst=100068" TargetMode="External"/><Relationship Id="rId27" Type="http://schemas.openxmlformats.org/officeDocument/2006/relationships/hyperlink" Target="https://login.consultant.ru/link/?req=doc&amp;base=LAW&amp;n=503677&amp;dst=100172" TargetMode="External"/><Relationship Id="rId30" Type="http://schemas.openxmlformats.org/officeDocument/2006/relationships/hyperlink" Target="https://login.consultant.ru/link/?req=doc&amp;base=LAW&amp;n=523865" TargetMode="External"/><Relationship Id="rId35" Type="http://schemas.openxmlformats.org/officeDocument/2006/relationships/theme" Target="theme/theme1.xml"/><Relationship Id="rId8" Type="http://schemas.openxmlformats.org/officeDocument/2006/relationships/hyperlink" Target="https://login.consultant.ru/link/?req=doc&amp;base=LAW&amp;n=503677&amp;dst=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6487</Words>
  <Characters>36981</Characters>
  <Application>Microsoft Office Word</Application>
  <DocSecurity>0</DocSecurity>
  <Lines>308</Lines>
  <Paragraphs>86</Paragraphs>
  <ScaleCrop>false</ScaleCrop>
  <Company/>
  <LinksUpToDate>false</LinksUpToDate>
  <CharactersWithSpaces>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2026-02-12T09:07:00Z</dcterms:created>
  <dcterms:modified xsi:type="dcterms:W3CDTF">2026-02-12T09:07:00Z</dcterms:modified>
</cp:coreProperties>
</file>